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55A8" w14:textId="1F1AD834" w:rsidR="003C4FC9" w:rsidRDefault="002877A3" w:rsidP="002877A3">
      <w:pPr>
        <w:pStyle w:val="Title"/>
      </w:pPr>
      <w:r>
        <w:t>Reportable Conduct Scheme</w:t>
      </w:r>
      <w:r w:rsidR="00457BEB">
        <w:t xml:space="preserve"> Update </w:t>
      </w:r>
      <w:r w:rsidR="00D35ACE">
        <w:t>Form D</w:t>
      </w:r>
    </w:p>
    <w:p w14:paraId="1B89A206" w14:textId="0353BB6A" w:rsidR="002877A3" w:rsidRDefault="002877A3" w:rsidP="002877A3">
      <w:pPr>
        <w:pStyle w:val="Heading1"/>
      </w:pPr>
      <w:r>
        <w:t xml:space="preserve">Form </w:t>
      </w:r>
      <w:r w:rsidR="00D35ACE">
        <w:t>D</w:t>
      </w:r>
      <w:r>
        <w:t xml:space="preserve">: </w:t>
      </w:r>
      <w:r w:rsidR="00884100">
        <w:t>Other update form</w:t>
      </w:r>
    </w:p>
    <w:p w14:paraId="141F1C39" w14:textId="2E12996C" w:rsidR="00B61CC5" w:rsidRDefault="00A922D5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This </w:t>
      </w:r>
      <w:proofErr w:type="spellStart"/>
      <w:r>
        <w:t>eform</w:t>
      </w:r>
      <w:proofErr w:type="spellEnd"/>
      <w:r>
        <w:t xml:space="preserve"> update </w:t>
      </w:r>
      <w:r w:rsidR="007D153B">
        <w:t xml:space="preserve">will allow you to </w:t>
      </w:r>
      <w:r w:rsidR="001D3190">
        <w:t>submit</w:t>
      </w:r>
      <w:r w:rsidR="007D153B">
        <w:t xml:space="preserve"> any documents</w:t>
      </w:r>
      <w:r w:rsidR="001D3190">
        <w:t xml:space="preserve"> or information</w:t>
      </w:r>
      <w:r w:rsidR="007D153B">
        <w:t xml:space="preserve"> re</w:t>
      </w:r>
      <w:r w:rsidR="00822A3A">
        <w:t>quired by a notice to produce</w:t>
      </w:r>
      <w:r w:rsidR="00413668">
        <w:t xml:space="preserve"> or</w:t>
      </w:r>
      <w:r w:rsidR="007D153B">
        <w:t xml:space="preserve"> any other information that is not captured in the other forms</w:t>
      </w:r>
      <w:r>
        <w:t>.</w:t>
      </w:r>
      <w:r w:rsidR="00822A3A">
        <w:t xml:space="preserve"> </w:t>
      </w:r>
      <w:r w:rsidR="00413668">
        <w:t>You can</w:t>
      </w:r>
      <w:r w:rsidR="00B61CC5" w:rsidRPr="00226406">
        <w:t xml:space="preserve"> preview</w:t>
      </w:r>
      <w:r w:rsidR="00591933">
        <w:t>, review</w:t>
      </w:r>
      <w:r w:rsidR="00B61CC5" w:rsidRPr="00226406">
        <w:t xml:space="preserve"> and print the information before you submit.  </w:t>
      </w:r>
    </w:p>
    <w:p w14:paraId="4E285AB0" w14:textId="7DF8513C" w:rsidR="00591933" w:rsidRDefault="00591933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You will </w:t>
      </w:r>
      <w:r w:rsidR="00D3489F">
        <w:t xml:space="preserve">need </w:t>
      </w:r>
      <w:r>
        <w:t>the</w:t>
      </w:r>
      <w:r w:rsidR="00B61CC5" w:rsidRPr="00226406">
        <w:t xml:space="preserve"> </w:t>
      </w:r>
      <w:r w:rsidR="00D3489F">
        <w:t>case</w:t>
      </w:r>
      <w:r w:rsidR="00D3489F" w:rsidRPr="00226406">
        <w:t xml:space="preserve"> </w:t>
      </w:r>
      <w:r w:rsidR="00B61CC5" w:rsidRPr="00226406">
        <w:t xml:space="preserve">number and </w:t>
      </w:r>
      <w:r w:rsidR="00D3489F">
        <w:t>password</w:t>
      </w:r>
      <w:r w:rsidR="00D3489F" w:rsidRPr="00226406">
        <w:t xml:space="preserve"> </w:t>
      </w:r>
      <w:r>
        <w:t>provided when you submitted your 3 day notification in order to make the update</w:t>
      </w:r>
      <w:r w:rsidR="00822A3A">
        <w:t xml:space="preserve">. </w:t>
      </w:r>
      <w:r w:rsidR="00B61CC5" w:rsidRPr="00226406">
        <w:t xml:space="preserve">The </w:t>
      </w:r>
      <w:r w:rsidR="00D3489F">
        <w:t>case</w:t>
      </w:r>
      <w:r w:rsidR="00D3489F" w:rsidRPr="00226406">
        <w:t xml:space="preserve"> </w:t>
      </w:r>
      <w:r w:rsidR="00B61CC5" w:rsidRPr="00226406">
        <w:t xml:space="preserve">number and </w:t>
      </w:r>
      <w:r w:rsidR="00D3489F">
        <w:t>password</w:t>
      </w:r>
      <w:r w:rsidR="00D3489F" w:rsidRPr="00226406">
        <w:t xml:space="preserve"> </w:t>
      </w:r>
      <w:r w:rsidR="00B61CC5" w:rsidRPr="00226406">
        <w:t xml:space="preserve">will </w:t>
      </w:r>
      <w:r>
        <w:t>have been emailed to you</w:t>
      </w:r>
      <w:r w:rsidR="00B61CC5" w:rsidRPr="00226406">
        <w:t>.</w:t>
      </w:r>
    </w:p>
    <w:p w14:paraId="088A6FE2" w14:textId="3A516741" w:rsidR="00B61CC5" w:rsidRPr="00226406" w:rsidRDefault="00591933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You </w:t>
      </w:r>
      <w:r w:rsidR="00F02EDD">
        <w:t>can</w:t>
      </w:r>
      <w:r w:rsidR="00864F33">
        <w:t xml:space="preserve"> </w:t>
      </w:r>
      <w:r>
        <w:t xml:space="preserve">submit the update at any time (including when making the 3 day notification). </w:t>
      </w:r>
      <w:r w:rsidR="00B61CC5" w:rsidRPr="00226406">
        <w:t xml:space="preserve"> </w:t>
      </w:r>
    </w:p>
    <w:p w14:paraId="6B0F9637" w14:textId="77777777" w:rsidR="00B61CC5" w:rsidRPr="00B61CC5" w:rsidRDefault="00B61CC5" w:rsidP="00B61CC5"/>
    <w:p w14:paraId="024837EC" w14:textId="58217D1B" w:rsidR="005671D4" w:rsidRDefault="005671D4">
      <w:pPr>
        <w:spacing w:before="0"/>
        <w:rPr>
          <w:rFonts w:eastAsiaTheme="majorEastAsia"/>
          <w:b/>
          <w:sz w:val="24"/>
          <w:szCs w:val="26"/>
        </w:rPr>
      </w:pPr>
      <w:bookmarkStart w:id="0" w:name="_8ldnsdh0i5tl" w:colFirst="0" w:colLast="0"/>
      <w:bookmarkStart w:id="1" w:name="_x070rbm38263" w:colFirst="0" w:colLast="0"/>
      <w:bookmarkStart w:id="2" w:name="_ttqgng1yicbk" w:colFirst="0" w:colLast="0"/>
      <w:bookmarkStart w:id="3" w:name="_x6esllxt28ku" w:colFirst="0" w:colLast="0"/>
      <w:bookmarkStart w:id="4" w:name="_kvwrz1n3ibc" w:colFirst="0" w:colLast="0"/>
      <w:bookmarkStart w:id="5" w:name="_4iwlnt4vnfd5" w:colFirst="0" w:colLast="0"/>
      <w:bookmarkStart w:id="6" w:name="_aj834sfytkn2" w:colFirst="0" w:colLast="0"/>
      <w:bookmarkStart w:id="7" w:name="_gu4k8se6n0cg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5C8EB5F" w14:textId="77777777" w:rsidR="00815F8A" w:rsidRDefault="00815F8A" w:rsidP="00815F8A">
      <w:pPr>
        <w:pStyle w:val="Heading3"/>
      </w:pPr>
      <w:bookmarkStart w:id="8" w:name="_hxprdq69b0li" w:colFirst="0" w:colLast="0"/>
      <w:bookmarkEnd w:id="8"/>
      <w:r>
        <w:t>Updated information</w:t>
      </w:r>
    </w:p>
    <w:p w14:paraId="57FA5DD2" w14:textId="48FD24E0" w:rsidR="00815F8A" w:rsidRDefault="00815F8A" w:rsidP="00815F8A">
      <w:pPr>
        <w:numPr>
          <w:ilvl w:val="0"/>
          <w:numId w:val="29"/>
        </w:numPr>
        <w:spacing w:before="0" w:line="276" w:lineRule="auto"/>
        <w:ind w:hanging="360"/>
        <w:contextualSpacing/>
      </w:pPr>
      <w:r>
        <w:t xml:space="preserve">What is the purpose of this update? </w:t>
      </w:r>
    </w:p>
    <w:p w14:paraId="5FE640DE" w14:textId="230B1D91" w:rsidR="00815F8A" w:rsidRDefault="00815F8A" w:rsidP="00815F8A">
      <w:pPr>
        <w:numPr>
          <w:ilvl w:val="0"/>
          <w:numId w:val="29"/>
        </w:numPr>
        <w:spacing w:before="0" w:line="276" w:lineRule="auto"/>
        <w:ind w:hanging="360"/>
        <w:contextualSpacing/>
      </w:pPr>
      <w:r>
        <w:t xml:space="preserve">Is there any other information you would like to provide at this time? </w:t>
      </w:r>
    </w:p>
    <w:p w14:paraId="7C7A0396" w14:textId="3A468919" w:rsidR="00D862E0" w:rsidRDefault="00D862E0" w:rsidP="00D862E0">
      <w:pPr>
        <w:spacing w:before="0" w:line="276" w:lineRule="auto"/>
        <w:ind w:left="720"/>
        <w:contextualSpacing/>
      </w:pPr>
      <w:r w:rsidRPr="00D862E0">
        <w:t>Please provide information such as progress on the investigation and any additional details about the child or young person that were not included in your 3-day notification.</w:t>
      </w:r>
    </w:p>
    <w:p w14:paraId="6FDE3478" w14:textId="77777777" w:rsidR="00D862E0" w:rsidRDefault="00D862E0" w:rsidP="00D862E0">
      <w:pPr>
        <w:spacing w:before="0" w:line="276" w:lineRule="auto"/>
        <w:contextualSpacing/>
      </w:pPr>
    </w:p>
    <w:p w14:paraId="3A8FC4E6" w14:textId="38817536" w:rsidR="00D862E0" w:rsidRDefault="00D862E0" w:rsidP="00D862E0">
      <w:pPr>
        <w:pStyle w:val="Heading2"/>
      </w:pPr>
      <w:r>
        <w:t>Supporting documents</w:t>
      </w:r>
    </w:p>
    <w:p w14:paraId="597A614C" w14:textId="2F32E861" w:rsidR="00D862E0" w:rsidRDefault="00D862E0" w:rsidP="00D862E0">
      <w:r w:rsidRPr="00D862E0">
        <w:t xml:space="preserve">You can upload any supporting written documents if you need (formats: pdf, doc, </w:t>
      </w:r>
      <w:proofErr w:type="spellStart"/>
      <w:r w:rsidRPr="00D862E0">
        <w:t>docx</w:t>
      </w:r>
      <w:proofErr w:type="spellEnd"/>
      <w:r w:rsidRPr="00D862E0">
        <w:t>, rtf, zip).</w:t>
      </w:r>
    </w:p>
    <w:p w14:paraId="290A76A7" w14:textId="11552B79" w:rsidR="00826969" w:rsidRDefault="00826969" w:rsidP="00D862E0">
      <w:r>
        <w:t>If you need to provide any large multimedia files such as videos, photos or audio, please email these to the Commission at Reportable.Conduct@ccyp.vic.gov.au.</w:t>
      </w:r>
      <w:bookmarkStart w:id="9" w:name="_GoBack"/>
      <w:bookmarkEnd w:id="9"/>
    </w:p>
    <w:p w14:paraId="52DE6F77" w14:textId="77777777" w:rsidR="00D862E0" w:rsidRDefault="00D862E0" w:rsidP="00D862E0">
      <w:pPr>
        <w:pStyle w:val="Heading2"/>
      </w:pPr>
      <w:r>
        <w:t>Review and Submit</w:t>
      </w:r>
    </w:p>
    <w:p w14:paraId="4C9F9130" w14:textId="61AAC066" w:rsidR="00D862E0" w:rsidRDefault="00D862E0" w:rsidP="00D862E0">
      <w:r>
        <w:t xml:space="preserve">Please check the details of your submission carefully. Once you have submitted, you will not be able to edit your submission. You will be sent a receipt of your submission by email, but it will not contain any information contained in the submission. If you want to retain a copy of your submission you can print a copy of this page using the print button below. </w:t>
      </w:r>
    </w:p>
    <w:p w14:paraId="2091C0BF" w14:textId="3024203E" w:rsidR="00D862E0" w:rsidRDefault="00D862E0" w:rsidP="00D862E0">
      <w:r>
        <w:t>By submitting this form, you acknowledge that all information provided is true and complete to the best of your knowledge</w:t>
      </w:r>
      <w:r w:rsidR="00826969">
        <w:t>.</w:t>
      </w:r>
    </w:p>
    <w:p w14:paraId="7F4B8CB9" w14:textId="77777777" w:rsidR="00D862E0" w:rsidRDefault="00D862E0" w:rsidP="00D862E0">
      <w:pPr>
        <w:pStyle w:val="Heading2"/>
      </w:pPr>
      <w:r>
        <w:lastRenderedPageBreak/>
        <w:t>Confirmation</w:t>
      </w:r>
      <w:r>
        <w:tab/>
      </w:r>
    </w:p>
    <w:p w14:paraId="43FD3B2A" w14:textId="77E55870" w:rsidR="00D862E0" w:rsidRDefault="00D862E0" w:rsidP="00D862E0">
      <w:r>
        <w:t>Thank you for providing your update. Should the Commission have any queries in relation to your update, we will contact you.</w:t>
      </w:r>
    </w:p>
    <w:p w14:paraId="222D888B" w14:textId="2D989B01" w:rsidR="00D862E0" w:rsidRDefault="00D862E0" w:rsidP="00D862E0">
      <w:r>
        <w:t xml:space="preserve">As head of an organisation to which the reportable conduct scheme applies, you have a legal obligation to provide information and updates to the Commission at different stages. For more information about your reporting obligations and timeframes, see </w:t>
      </w:r>
      <w:hyperlink r:id="rId9" w:history="1">
        <w:r w:rsidRPr="00D862E0">
          <w:rPr>
            <w:rStyle w:val="Hyperlink"/>
            <w:rFonts w:cstheme="minorHAnsi"/>
          </w:rPr>
          <w:t>Reporting and Investigating Allegations</w:t>
        </w:r>
      </w:hyperlink>
      <w:r>
        <w:t>.</w:t>
      </w:r>
    </w:p>
    <w:p w14:paraId="4F09A6CE" w14:textId="578EA8A7" w:rsidR="00D862E0" w:rsidRPr="00D862E0" w:rsidRDefault="00D862E0" w:rsidP="00D862E0">
      <w:r>
        <w:t xml:space="preserve">Please make sure you keep the case number and password that you used for this update. You will need it to provide other updates relating to this reportable allegation. </w:t>
      </w:r>
    </w:p>
    <w:p w14:paraId="19968A2E" w14:textId="59ACEDE1" w:rsidR="003C4FC9" w:rsidRDefault="003C4FC9" w:rsidP="00815F8A">
      <w:pPr>
        <w:pStyle w:val="Heading2"/>
      </w:pPr>
    </w:p>
    <w:sectPr w:rsidR="003C4FC9" w:rsidSect="002F1A1B">
      <w:footerReference w:type="default" r:id="rId10"/>
      <w:headerReference w:type="first" r:id="rId11"/>
      <w:pgSz w:w="11900" w:h="16840"/>
      <w:pgMar w:top="1134" w:right="1418" w:bottom="1701" w:left="1418" w:header="238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96E6" w14:textId="77777777" w:rsidR="006C2AC3" w:rsidRDefault="006C2AC3" w:rsidP="00A642F5">
      <w:pPr>
        <w:spacing w:before="0"/>
      </w:pPr>
      <w:r>
        <w:separator/>
      </w:r>
    </w:p>
  </w:endnote>
  <w:endnote w:type="continuationSeparator" w:id="0">
    <w:p w14:paraId="4F1E2348" w14:textId="77777777" w:rsidR="006C2AC3" w:rsidRDefault="006C2AC3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CYPInfoBar"/>
      <w:tblpPr w:leftFromText="180" w:rightFromText="180" w:vertAnchor="text" w:horzAnchor="page" w:tblpX="1402" w:tblpY="-595"/>
      <w:tblW w:w="0" w:type="auto"/>
      <w:tblLayout w:type="fixed"/>
      <w:tblLook w:val="00A0" w:firstRow="1" w:lastRow="0" w:firstColumn="1" w:lastColumn="0" w:noHBand="0" w:noVBand="0"/>
    </w:tblPr>
    <w:tblGrid>
      <w:gridCol w:w="877"/>
      <w:gridCol w:w="125"/>
      <w:gridCol w:w="1270"/>
      <w:gridCol w:w="142"/>
      <w:gridCol w:w="1355"/>
      <w:gridCol w:w="142"/>
      <w:gridCol w:w="3828"/>
    </w:tblGrid>
    <w:tr w:rsidR="00723CBD" w14:paraId="2BB92FB3" w14:textId="77777777" w:rsidTr="00A36846">
      <w:trPr>
        <w:trHeight w:val="3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7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2F2774FB" w14:textId="77777777" w:rsidR="00723CBD" w:rsidRPr="00C74A32" w:rsidRDefault="00723CBD" w:rsidP="002F1A1B">
          <w:pPr>
            <w:pStyle w:val="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A16B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BA16BB">
            <w:fldChar w:fldCharType="begin"/>
          </w:r>
          <w:r w:rsidR="00BA16BB">
            <w:instrText xml:space="preserve"> NUMPAGES  \* Arabic  \* MERGEFORMAT </w:instrText>
          </w:r>
          <w:r w:rsidR="00BA16BB">
            <w:fldChar w:fldCharType="separate"/>
          </w:r>
          <w:r w:rsidR="00BA16BB">
            <w:rPr>
              <w:noProof/>
            </w:rPr>
            <w:t>2</w:t>
          </w:r>
          <w:r w:rsidR="00BA16BB">
            <w:rPr>
              <w:noProof/>
            </w:rPr>
            <w:fldChar w:fldCharType="end"/>
          </w:r>
        </w:p>
      </w:tc>
      <w:tc>
        <w:tcPr>
          <w:tcW w:w="125" w:type="dxa"/>
          <w:tcBorders>
            <w:left w:val="single" w:sz="4" w:space="0" w:color="494A4C" w:themeColor="accent6" w:themeShade="80"/>
          </w:tcBorders>
        </w:tcPr>
        <w:p w14:paraId="17BF981A" w14:textId="77777777" w:rsidR="00723CBD" w:rsidRDefault="00723CBD" w:rsidP="002F1A1B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0" w:type="dxa"/>
        </w:tcPr>
        <w:p w14:paraId="2C3AEBE6" w14:textId="77777777" w:rsidR="00723CBD" w:rsidRDefault="00723CBD" w:rsidP="002F1A1B">
          <w:pPr>
            <w:pStyle w:val="TableTextInfo"/>
          </w:pPr>
          <w:r w:rsidRPr="005A3D52">
            <w:rPr>
              <w:b/>
            </w:rPr>
            <w:t>p.</w:t>
          </w:r>
          <w:r>
            <w:t xml:space="preserve"> 1300 782 978</w:t>
          </w:r>
        </w:p>
      </w:tc>
      <w:tc>
        <w:tcPr>
          <w:tcW w:w="142" w:type="dxa"/>
        </w:tcPr>
        <w:p w14:paraId="6B7890D9" w14:textId="77777777" w:rsidR="00723CBD" w:rsidRDefault="00723CBD" w:rsidP="002F1A1B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355" w:type="dxa"/>
        </w:tcPr>
        <w:p w14:paraId="0B59BAD0" w14:textId="77777777" w:rsidR="00723CBD" w:rsidRDefault="00723CBD" w:rsidP="002F1A1B">
          <w:pPr>
            <w:pStyle w:val="TableTextInfo"/>
          </w:pPr>
          <w:r w:rsidRPr="005A3D52">
            <w:rPr>
              <w:b/>
            </w:rPr>
            <w:t>w.</w:t>
          </w:r>
          <w:r>
            <w:t xml:space="preserve"> ccyp.vic.gov.au</w:t>
          </w:r>
        </w:p>
      </w:tc>
      <w:tc>
        <w:tcPr>
          <w:tcW w:w="142" w:type="dxa"/>
        </w:tcPr>
        <w:p w14:paraId="0C607949" w14:textId="77777777" w:rsidR="00723CBD" w:rsidRPr="005A3D52" w:rsidRDefault="00723CBD" w:rsidP="002F1A1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3828" w:type="dxa"/>
        </w:tcPr>
        <w:p w14:paraId="6C199014" w14:textId="77777777" w:rsidR="00723CBD" w:rsidRPr="005A3D52" w:rsidRDefault="00723CBD" w:rsidP="00A36846">
          <w:pPr>
            <w:pStyle w:val="TableTextInfo"/>
          </w:pPr>
          <w:r w:rsidRPr="005A3D52">
            <w:rPr>
              <w:lang w:val="en-US"/>
            </w:rPr>
            <w:t xml:space="preserve">Level 18 / 570 </w:t>
          </w:r>
          <w:r w:rsidRPr="00A36846">
            <w:t>Bourke</w:t>
          </w:r>
          <w:r w:rsidRPr="005A3D52">
            <w:rPr>
              <w:lang w:val="en-US"/>
            </w:rPr>
            <w:t xml:space="preserve"> Street Melbourne, 3000 DX210229</w:t>
          </w:r>
        </w:p>
      </w:tc>
    </w:tr>
  </w:tbl>
  <w:p w14:paraId="68F49E82" w14:textId="1932AC93" w:rsidR="00197BE5" w:rsidRDefault="00A368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8134D48" wp14:editId="775FD8BE">
          <wp:simplePos x="0" y="0"/>
          <wp:positionH relativeFrom="column">
            <wp:posOffset>5104765</wp:posOffset>
          </wp:positionH>
          <wp:positionV relativeFrom="paragraph">
            <wp:posOffset>-723900</wp:posOffset>
          </wp:positionV>
          <wp:extent cx="917575" cy="629920"/>
          <wp:effectExtent l="0" t="0" r="0" b="0"/>
          <wp:wrapTight wrapText="bothSides">
            <wp:wrapPolygon edited="0">
              <wp:start x="8072" y="0"/>
              <wp:lineTo x="5830" y="3266"/>
              <wp:lineTo x="5381" y="6532"/>
              <wp:lineTo x="6278" y="10452"/>
              <wp:lineTo x="0" y="10452"/>
              <wp:lineTo x="0" y="16331"/>
              <wp:lineTo x="1345" y="20903"/>
              <wp:lineTo x="19731" y="20903"/>
              <wp:lineTo x="21077" y="16331"/>
              <wp:lineTo x="21077" y="10452"/>
              <wp:lineTo x="15247" y="10452"/>
              <wp:lineTo x="16144" y="7185"/>
              <wp:lineTo x="15247" y="3266"/>
              <wp:lineTo x="12556" y="0"/>
              <wp:lineTo x="80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D575" w14:textId="77777777" w:rsidR="006C2AC3" w:rsidRDefault="006C2AC3" w:rsidP="00A642F5">
      <w:pPr>
        <w:spacing w:before="0"/>
      </w:pPr>
      <w:r>
        <w:separator/>
      </w:r>
    </w:p>
  </w:footnote>
  <w:footnote w:type="continuationSeparator" w:id="0">
    <w:p w14:paraId="79DC2659" w14:textId="77777777" w:rsidR="006C2AC3" w:rsidRDefault="006C2AC3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ED6E" w14:textId="7FE93377" w:rsidR="002F54AD" w:rsidRDefault="002F1A1B" w:rsidP="003C4FC9">
    <w:pPr>
      <w:pStyle w:val="Header"/>
      <w:tabs>
        <w:tab w:val="clear" w:pos="4513"/>
        <w:tab w:val="clear" w:pos="9026"/>
        <w:tab w:val="left" w:pos="429"/>
        <w:tab w:val="left" w:pos="1540"/>
      </w:tabs>
      <w:rPr>
        <w:noProof/>
        <w:lang w:eastAsia="en-GB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4AF8841" wp14:editId="30685A30">
          <wp:simplePos x="0" y="0"/>
          <wp:positionH relativeFrom="column">
            <wp:posOffset>-76835</wp:posOffset>
          </wp:positionH>
          <wp:positionV relativeFrom="paragraph">
            <wp:posOffset>-1050925</wp:posOffset>
          </wp:positionV>
          <wp:extent cx="1489710" cy="1023620"/>
          <wp:effectExtent l="0" t="0" r="8890" b="0"/>
          <wp:wrapTight wrapText="bothSides">
            <wp:wrapPolygon edited="0">
              <wp:start x="9575" y="0"/>
              <wp:lineTo x="7366" y="536"/>
              <wp:lineTo x="5524" y="4288"/>
              <wp:lineTo x="5893" y="8576"/>
              <wp:lineTo x="0" y="12328"/>
              <wp:lineTo x="0" y="16079"/>
              <wp:lineTo x="2210" y="17151"/>
              <wp:lineTo x="1473" y="20903"/>
              <wp:lineTo x="19887" y="20903"/>
              <wp:lineTo x="19151" y="17151"/>
              <wp:lineTo x="21361" y="16079"/>
              <wp:lineTo x="21361" y="12328"/>
              <wp:lineTo x="15468" y="8576"/>
              <wp:lineTo x="16205" y="5896"/>
              <wp:lineTo x="14731" y="2680"/>
              <wp:lineTo x="12153" y="0"/>
              <wp:lineTo x="957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DB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B38C854" wp14:editId="21C93B50">
          <wp:simplePos x="0" y="0"/>
          <wp:positionH relativeFrom="column">
            <wp:posOffset>3902902</wp:posOffset>
          </wp:positionH>
          <wp:positionV relativeFrom="paragraph">
            <wp:posOffset>-1509203</wp:posOffset>
          </wp:positionV>
          <wp:extent cx="3227705" cy="4987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yp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705" cy="498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473AB" w14:textId="2E4F0A34" w:rsidR="002F54AD" w:rsidRPr="00F6222C" w:rsidRDefault="002F54AD" w:rsidP="007F4BE3">
    <w:pPr>
      <w:pStyle w:val="Header"/>
      <w:tabs>
        <w:tab w:val="clear" w:pos="4513"/>
        <w:tab w:val="clear" w:pos="9026"/>
        <w:tab w:val="left" w:pos="24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B476FF"/>
    <w:multiLevelType w:val="multilevel"/>
    <w:tmpl w:val="BBA41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B3F3264"/>
    <w:multiLevelType w:val="multilevel"/>
    <w:tmpl w:val="E960CD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6945B7"/>
    <w:multiLevelType w:val="multilevel"/>
    <w:tmpl w:val="7E5AC9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36D71BB"/>
    <w:multiLevelType w:val="multilevel"/>
    <w:tmpl w:val="CC00B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3A31724"/>
    <w:multiLevelType w:val="multilevel"/>
    <w:tmpl w:val="DD047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8356693"/>
    <w:multiLevelType w:val="multilevel"/>
    <w:tmpl w:val="BBA41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1BCD4D2A"/>
    <w:multiLevelType w:val="hybridMultilevel"/>
    <w:tmpl w:val="71369588"/>
    <w:lvl w:ilvl="0" w:tplc="7952A092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11763"/>
    <w:multiLevelType w:val="hybridMultilevel"/>
    <w:tmpl w:val="FBFC9CAE"/>
    <w:lvl w:ilvl="0" w:tplc="ED4044F0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63E80"/>
    <w:multiLevelType w:val="multilevel"/>
    <w:tmpl w:val="C56C59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15906D5"/>
    <w:multiLevelType w:val="multilevel"/>
    <w:tmpl w:val="7FB23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21A66B8"/>
    <w:multiLevelType w:val="multilevel"/>
    <w:tmpl w:val="EC9A80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8D06EDB"/>
    <w:multiLevelType w:val="multilevel"/>
    <w:tmpl w:val="16006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30DC20D5"/>
    <w:multiLevelType w:val="multilevel"/>
    <w:tmpl w:val="8E1A08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4444CD7"/>
    <w:multiLevelType w:val="multilevel"/>
    <w:tmpl w:val="AF141364"/>
    <w:lvl w:ilvl="0">
      <w:start w:val="1"/>
      <w:numFmt w:val="decimal"/>
      <w:isLgl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743BA"/>
    <w:multiLevelType w:val="multilevel"/>
    <w:tmpl w:val="D9D206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57921BC"/>
    <w:multiLevelType w:val="multilevel"/>
    <w:tmpl w:val="AE3CA8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8264B8D"/>
    <w:multiLevelType w:val="multilevel"/>
    <w:tmpl w:val="2C7A9C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9A52A82"/>
    <w:multiLevelType w:val="hybridMultilevel"/>
    <w:tmpl w:val="ACB658D8"/>
    <w:lvl w:ilvl="0" w:tplc="E502FBE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33D3E"/>
    <w:multiLevelType w:val="hybridMultilevel"/>
    <w:tmpl w:val="782CA72E"/>
    <w:lvl w:ilvl="0" w:tplc="5922F03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40482"/>
    <w:multiLevelType w:val="multilevel"/>
    <w:tmpl w:val="609CA4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4B7F0374"/>
    <w:multiLevelType w:val="multilevel"/>
    <w:tmpl w:val="2D9C3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4C1F7BF6"/>
    <w:multiLevelType w:val="multilevel"/>
    <w:tmpl w:val="A5C621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4465B18"/>
    <w:multiLevelType w:val="multilevel"/>
    <w:tmpl w:val="D23030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4A462B6"/>
    <w:multiLevelType w:val="multilevel"/>
    <w:tmpl w:val="46AEFC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566A5E94"/>
    <w:multiLevelType w:val="multilevel"/>
    <w:tmpl w:val="27983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B9B0B78"/>
    <w:multiLevelType w:val="multilevel"/>
    <w:tmpl w:val="43B83E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DBA6656"/>
    <w:multiLevelType w:val="multilevel"/>
    <w:tmpl w:val="80466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5E67719F"/>
    <w:multiLevelType w:val="multilevel"/>
    <w:tmpl w:val="9378FF04"/>
    <w:lvl w:ilvl="0">
      <w:start w:val="1"/>
      <w:numFmt w:val="decimal"/>
      <w:lvlText w:val="%1."/>
      <w:lvlJc w:val="right"/>
      <w:pPr>
        <w:ind w:left="680" w:hanging="17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24B65"/>
    <w:multiLevelType w:val="multilevel"/>
    <w:tmpl w:val="324253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36E3CC8"/>
    <w:multiLevelType w:val="multilevel"/>
    <w:tmpl w:val="09A66C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4956F15"/>
    <w:multiLevelType w:val="multilevel"/>
    <w:tmpl w:val="7B980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64A6805"/>
    <w:multiLevelType w:val="multilevel"/>
    <w:tmpl w:val="ACB64F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74EC4A40"/>
    <w:multiLevelType w:val="multilevel"/>
    <w:tmpl w:val="96862B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7D976E21"/>
    <w:multiLevelType w:val="multilevel"/>
    <w:tmpl w:val="5A38A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7F716013"/>
    <w:multiLevelType w:val="multilevel"/>
    <w:tmpl w:val="FC4EE1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8"/>
  </w:num>
  <w:num w:numId="5">
    <w:abstractNumId w:val="0"/>
  </w:num>
  <w:num w:numId="6">
    <w:abstractNumId w:val="28"/>
  </w:num>
  <w:num w:numId="7">
    <w:abstractNumId w:val="14"/>
  </w:num>
  <w:num w:numId="8">
    <w:abstractNumId w:val="19"/>
  </w:num>
  <w:num w:numId="9">
    <w:abstractNumId w:val="8"/>
  </w:num>
  <w:num w:numId="10">
    <w:abstractNumId w:val="18"/>
  </w:num>
  <w:num w:numId="11">
    <w:abstractNumId w:val="7"/>
  </w:num>
  <w:num w:numId="12">
    <w:abstractNumId w:val="0"/>
  </w:num>
  <w:num w:numId="13">
    <w:abstractNumId w:val="5"/>
  </w:num>
  <w:num w:numId="14">
    <w:abstractNumId w:val="24"/>
  </w:num>
  <w:num w:numId="15">
    <w:abstractNumId w:val="32"/>
  </w:num>
  <w:num w:numId="16">
    <w:abstractNumId w:val="20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15"/>
  </w:num>
  <w:num w:numId="22">
    <w:abstractNumId w:val="30"/>
  </w:num>
  <w:num w:numId="23">
    <w:abstractNumId w:val="4"/>
  </w:num>
  <w:num w:numId="24">
    <w:abstractNumId w:val="26"/>
  </w:num>
  <w:num w:numId="25">
    <w:abstractNumId w:val="23"/>
  </w:num>
  <w:num w:numId="26">
    <w:abstractNumId w:val="3"/>
  </w:num>
  <w:num w:numId="27">
    <w:abstractNumId w:val="35"/>
  </w:num>
  <w:num w:numId="28">
    <w:abstractNumId w:val="25"/>
  </w:num>
  <w:num w:numId="29">
    <w:abstractNumId w:val="22"/>
  </w:num>
  <w:num w:numId="30">
    <w:abstractNumId w:val="17"/>
  </w:num>
  <w:num w:numId="31">
    <w:abstractNumId w:val="34"/>
  </w:num>
  <w:num w:numId="32">
    <w:abstractNumId w:val="13"/>
  </w:num>
  <w:num w:numId="33">
    <w:abstractNumId w:val="31"/>
  </w:num>
  <w:num w:numId="34">
    <w:abstractNumId w:val="10"/>
  </w:num>
  <w:num w:numId="35">
    <w:abstractNumId w:val="1"/>
  </w:num>
  <w:num w:numId="36">
    <w:abstractNumId w:val="12"/>
  </w:num>
  <w:num w:numId="37">
    <w:abstractNumId w:val="9"/>
  </w:num>
  <w:num w:numId="38">
    <w:abstractNumId w:val="11"/>
  </w:num>
  <w:num w:numId="39">
    <w:abstractNumId w:val="21"/>
  </w:num>
  <w:num w:numId="40">
    <w:abstractNumId w:val="2"/>
  </w:num>
  <w:num w:numId="4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efaultTableStyle w:val="TableGrid"/>
  <w:drawingGridHorizontalSpacing w:val="10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0"/>
    <w:rsid w:val="00023D07"/>
    <w:rsid w:val="00025BD0"/>
    <w:rsid w:val="0003097E"/>
    <w:rsid w:val="0004640A"/>
    <w:rsid w:val="0006065C"/>
    <w:rsid w:val="00070DDC"/>
    <w:rsid w:val="0009143D"/>
    <w:rsid w:val="00093D0D"/>
    <w:rsid w:val="00095C7A"/>
    <w:rsid w:val="000A44E0"/>
    <w:rsid w:val="000B02F4"/>
    <w:rsid w:val="000C0969"/>
    <w:rsid w:val="000E045D"/>
    <w:rsid w:val="000E1DEC"/>
    <w:rsid w:val="000E493C"/>
    <w:rsid w:val="000F2EFA"/>
    <w:rsid w:val="00100929"/>
    <w:rsid w:val="00120DBE"/>
    <w:rsid w:val="00122EDC"/>
    <w:rsid w:val="00160B8F"/>
    <w:rsid w:val="00162F32"/>
    <w:rsid w:val="00197BE5"/>
    <w:rsid w:val="001A17F0"/>
    <w:rsid w:val="001A5627"/>
    <w:rsid w:val="001A6719"/>
    <w:rsid w:val="001B0338"/>
    <w:rsid w:val="001B045C"/>
    <w:rsid w:val="001B35E7"/>
    <w:rsid w:val="001B6B00"/>
    <w:rsid w:val="001C1B1D"/>
    <w:rsid w:val="001C519B"/>
    <w:rsid w:val="001D3190"/>
    <w:rsid w:val="001F4C50"/>
    <w:rsid w:val="00227D5E"/>
    <w:rsid w:val="00237397"/>
    <w:rsid w:val="002461CB"/>
    <w:rsid w:val="002501B1"/>
    <w:rsid w:val="00273D02"/>
    <w:rsid w:val="00277BAB"/>
    <w:rsid w:val="002877A3"/>
    <w:rsid w:val="002A0706"/>
    <w:rsid w:val="002C6AB4"/>
    <w:rsid w:val="002F1A1B"/>
    <w:rsid w:val="002F21C2"/>
    <w:rsid w:val="002F54AD"/>
    <w:rsid w:val="003535E8"/>
    <w:rsid w:val="003A3AEA"/>
    <w:rsid w:val="003C4FC9"/>
    <w:rsid w:val="003C75F4"/>
    <w:rsid w:val="003E23A0"/>
    <w:rsid w:val="003E3140"/>
    <w:rsid w:val="00413668"/>
    <w:rsid w:val="00423FE5"/>
    <w:rsid w:val="00456792"/>
    <w:rsid w:val="00457BEB"/>
    <w:rsid w:val="00481CEC"/>
    <w:rsid w:val="00483B1A"/>
    <w:rsid w:val="004934BD"/>
    <w:rsid w:val="00495D7E"/>
    <w:rsid w:val="004A58F2"/>
    <w:rsid w:val="004B1EEA"/>
    <w:rsid w:val="004C7DD5"/>
    <w:rsid w:val="00521734"/>
    <w:rsid w:val="005323B7"/>
    <w:rsid w:val="005671D4"/>
    <w:rsid w:val="00570DBD"/>
    <w:rsid w:val="00571223"/>
    <w:rsid w:val="00580147"/>
    <w:rsid w:val="00591933"/>
    <w:rsid w:val="005A3D52"/>
    <w:rsid w:val="005B410A"/>
    <w:rsid w:val="005D617A"/>
    <w:rsid w:val="005F0296"/>
    <w:rsid w:val="00624E78"/>
    <w:rsid w:val="00664283"/>
    <w:rsid w:val="00680A10"/>
    <w:rsid w:val="006A2E86"/>
    <w:rsid w:val="006A31B1"/>
    <w:rsid w:val="006A40D9"/>
    <w:rsid w:val="006B3081"/>
    <w:rsid w:val="006B419E"/>
    <w:rsid w:val="006C2AC3"/>
    <w:rsid w:val="006D3519"/>
    <w:rsid w:val="006F3837"/>
    <w:rsid w:val="00723CBD"/>
    <w:rsid w:val="00732424"/>
    <w:rsid w:val="0079685D"/>
    <w:rsid w:val="007B0E2A"/>
    <w:rsid w:val="007B74A6"/>
    <w:rsid w:val="007C121C"/>
    <w:rsid w:val="007D153B"/>
    <w:rsid w:val="007E5314"/>
    <w:rsid w:val="007F4BE3"/>
    <w:rsid w:val="008139DC"/>
    <w:rsid w:val="00815F8A"/>
    <w:rsid w:val="00822A3A"/>
    <w:rsid w:val="00825C18"/>
    <w:rsid w:val="00826969"/>
    <w:rsid w:val="00833925"/>
    <w:rsid w:val="00840A47"/>
    <w:rsid w:val="00864F33"/>
    <w:rsid w:val="00865844"/>
    <w:rsid w:val="00882DC7"/>
    <w:rsid w:val="00884100"/>
    <w:rsid w:val="00884755"/>
    <w:rsid w:val="0089328A"/>
    <w:rsid w:val="00894DA1"/>
    <w:rsid w:val="0089584C"/>
    <w:rsid w:val="008E2B07"/>
    <w:rsid w:val="00913E98"/>
    <w:rsid w:val="0091660F"/>
    <w:rsid w:val="00940906"/>
    <w:rsid w:val="00951343"/>
    <w:rsid w:val="00952D9E"/>
    <w:rsid w:val="00997284"/>
    <w:rsid w:val="009A21E1"/>
    <w:rsid w:val="009E2A60"/>
    <w:rsid w:val="009E4012"/>
    <w:rsid w:val="00A22A9B"/>
    <w:rsid w:val="00A31C56"/>
    <w:rsid w:val="00A33B8F"/>
    <w:rsid w:val="00A35C81"/>
    <w:rsid w:val="00A36846"/>
    <w:rsid w:val="00A642F5"/>
    <w:rsid w:val="00A74DBB"/>
    <w:rsid w:val="00A922D5"/>
    <w:rsid w:val="00AA1265"/>
    <w:rsid w:val="00AC1D54"/>
    <w:rsid w:val="00AC4580"/>
    <w:rsid w:val="00AF272B"/>
    <w:rsid w:val="00B5241A"/>
    <w:rsid w:val="00B52F52"/>
    <w:rsid w:val="00B61CC5"/>
    <w:rsid w:val="00B64428"/>
    <w:rsid w:val="00B67F19"/>
    <w:rsid w:val="00B93C0A"/>
    <w:rsid w:val="00BA16BB"/>
    <w:rsid w:val="00BA2E51"/>
    <w:rsid w:val="00BA7C7A"/>
    <w:rsid w:val="00BC4095"/>
    <w:rsid w:val="00BC6A65"/>
    <w:rsid w:val="00BE3817"/>
    <w:rsid w:val="00BF0C3C"/>
    <w:rsid w:val="00BF3B00"/>
    <w:rsid w:val="00BF6B19"/>
    <w:rsid w:val="00C10F03"/>
    <w:rsid w:val="00C16800"/>
    <w:rsid w:val="00C432CA"/>
    <w:rsid w:val="00C74155"/>
    <w:rsid w:val="00C74A32"/>
    <w:rsid w:val="00C80D26"/>
    <w:rsid w:val="00C84BA0"/>
    <w:rsid w:val="00C90D71"/>
    <w:rsid w:val="00C92AC1"/>
    <w:rsid w:val="00C97C03"/>
    <w:rsid w:val="00CA104D"/>
    <w:rsid w:val="00D0273B"/>
    <w:rsid w:val="00D05902"/>
    <w:rsid w:val="00D3489F"/>
    <w:rsid w:val="00D35ACE"/>
    <w:rsid w:val="00D660DB"/>
    <w:rsid w:val="00D74EB4"/>
    <w:rsid w:val="00D862E0"/>
    <w:rsid w:val="00D86EF5"/>
    <w:rsid w:val="00DA3BB6"/>
    <w:rsid w:val="00DB01C6"/>
    <w:rsid w:val="00DB29DD"/>
    <w:rsid w:val="00DB2CFB"/>
    <w:rsid w:val="00DB4033"/>
    <w:rsid w:val="00DF7586"/>
    <w:rsid w:val="00E10FED"/>
    <w:rsid w:val="00E150C2"/>
    <w:rsid w:val="00E33E92"/>
    <w:rsid w:val="00E41D99"/>
    <w:rsid w:val="00E475FB"/>
    <w:rsid w:val="00E62A5B"/>
    <w:rsid w:val="00E71244"/>
    <w:rsid w:val="00E72499"/>
    <w:rsid w:val="00E81AAF"/>
    <w:rsid w:val="00EB4BBB"/>
    <w:rsid w:val="00EE6281"/>
    <w:rsid w:val="00F02EDD"/>
    <w:rsid w:val="00F03B3A"/>
    <w:rsid w:val="00F404EA"/>
    <w:rsid w:val="00F6011E"/>
    <w:rsid w:val="00F6021C"/>
    <w:rsid w:val="00F6222C"/>
    <w:rsid w:val="00F702E4"/>
    <w:rsid w:val="00F75756"/>
    <w:rsid w:val="00F82431"/>
    <w:rsid w:val="00F965AD"/>
    <w:rsid w:val="00FD33CC"/>
    <w:rsid w:val="00FE3B42"/>
    <w:rsid w:val="00FE694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796AF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HAns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5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B7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AA1265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A1265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AA1265"/>
    <w:pPr>
      <w:keepNext/>
      <w:keepLines/>
      <w:spacing w:before="24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2"/>
    <w:qFormat/>
    <w:rsid w:val="00AA1265"/>
    <w:pPr>
      <w:keepNext/>
      <w:keepLines/>
      <w:spacing w:before="240" w:after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2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1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1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12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AA1265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AA126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AA126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AA1265"/>
    <w:rPr>
      <w:rFonts w:eastAsiaTheme="majorEastAsia"/>
      <w:b/>
      <w:i/>
      <w:iCs/>
    </w:rPr>
  </w:style>
  <w:style w:type="paragraph" w:customStyle="1" w:styleId="TextIndent1">
    <w:name w:val="Text Indent 1"/>
    <w:basedOn w:val="Normal"/>
    <w:autoRedefine/>
    <w:uiPriority w:val="1"/>
    <w:qFormat/>
    <w:rsid w:val="00AA1265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AA1265"/>
    <w:pPr>
      <w:ind w:left="680"/>
    </w:pPr>
  </w:style>
  <w:style w:type="paragraph" w:customStyle="1" w:styleId="Bullets">
    <w:name w:val="Bullets"/>
    <w:basedOn w:val="Normal"/>
    <w:uiPriority w:val="3"/>
    <w:qFormat/>
    <w:rsid w:val="00AA1265"/>
    <w:pPr>
      <w:numPr>
        <w:numId w:val="8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AA1265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AA1265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AA1265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AA1265"/>
    <w:rPr>
      <w:sz w:val="40"/>
    </w:rPr>
  </w:style>
  <w:style w:type="paragraph" w:customStyle="1" w:styleId="NumberedList">
    <w:name w:val="Numbered List"/>
    <w:basedOn w:val="Bullets"/>
    <w:uiPriority w:val="3"/>
    <w:qFormat/>
    <w:rsid w:val="00AA1265"/>
    <w:pPr>
      <w:numPr>
        <w:numId w:val="10"/>
      </w:numPr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TableHeader">
    <w:name w:val="Table Header"/>
    <w:basedOn w:val="Normal"/>
    <w:uiPriority w:val="4"/>
    <w:qFormat/>
    <w:rsid w:val="00AA1265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AA1265"/>
  </w:style>
  <w:style w:type="paragraph" w:customStyle="1" w:styleId="CCYPText">
    <w:name w:val="CCYP Text"/>
    <w:basedOn w:val="Normal"/>
    <w:uiPriority w:val="9"/>
    <w:unhideWhenUsed/>
    <w:qFormat/>
    <w:rsid w:val="00AA1265"/>
  </w:style>
  <w:style w:type="paragraph" w:customStyle="1" w:styleId="TableText">
    <w:name w:val="Table Text"/>
    <w:basedOn w:val="Normal"/>
    <w:uiPriority w:val="4"/>
    <w:qFormat/>
    <w:rsid w:val="00AA1265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TableTextBold">
    <w:name w:val="Table Text Bold"/>
    <w:basedOn w:val="TableText"/>
    <w:uiPriority w:val="4"/>
    <w:qFormat/>
    <w:rsid w:val="00AA1265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AA1265"/>
    <w:pPr>
      <w:numPr>
        <w:numId w:val="11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C75F4"/>
    <w:pPr>
      <w:jc w:val="center"/>
    </w:pPr>
    <w:rPr>
      <w:color w:val="262626" w:themeColor="text1" w:themeTint="D9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TableTextInfo">
    <w:name w:val="Table Text Info"/>
    <w:basedOn w:val="CCYPText"/>
    <w:uiPriority w:val="4"/>
    <w:qFormat/>
    <w:rsid w:val="00AA1265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p1">
    <w:name w:val="p1"/>
    <w:basedOn w:val="Normal"/>
    <w:uiPriority w:val="9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AA1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3D5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table" w:customStyle="1" w:styleId="GridTableLight">
    <w:name w:val="Grid Table Light"/>
    <w:basedOn w:val="TableNormal"/>
    <w:uiPriority w:val="40"/>
    <w:rsid w:val="00723C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23C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23C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AA1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AA1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AA1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umberedHeading">
    <w:name w:val="Numbered Heading"/>
    <w:basedOn w:val="Heading1"/>
    <w:uiPriority w:val="2"/>
    <w:qFormat/>
    <w:rsid w:val="00AA1265"/>
    <w:pPr>
      <w:numPr>
        <w:numId w:val="12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AA1265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A1265"/>
    <w:rPr>
      <w:rFonts w:asciiTheme="majorHAnsi" w:eastAsiaTheme="majorEastAsia" w:hAnsiTheme="majorHAnsi" w:cstheme="majorBidi"/>
      <w:color w:val="004062" w:themeColor="accent1" w:themeShade="7F"/>
    </w:rPr>
  </w:style>
  <w:style w:type="character" w:styleId="Emphasis">
    <w:name w:val="Emphasis"/>
    <w:basedOn w:val="DefaultParagraphFont"/>
    <w:uiPriority w:val="5"/>
    <w:qFormat/>
    <w:rsid w:val="00AA1265"/>
    <w:rPr>
      <w:i/>
      <w:iCs/>
    </w:rPr>
  </w:style>
  <w:style w:type="character" w:styleId="IntenseEmphasis">
    <w:name w:val="Intense Emphasis"/>
    <w:basedOn w:val="DefaultParagraphFont"/>
    <w:uiPriority w:val="5"/>
    <w:qFormat/>
    <w:rsid w:val="00AA1265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AA126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5"/>
    <w:qFormat/>
    <w:rsid w:val="00AA12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"/>
    <w:rsid w:val="00AA1265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A1265"/>
    <w:rPr>
      <w:smallCaps/>
      <w:color w:val="F68A3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AA1265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A1265"/>
    <w:rPr>
      <w:b/>
      <w:bCs/>
      <w:i/>
      <w:iCs/>
      <w:color w:val="0081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A1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1265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2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A1265"/>
    <w:pPr>
      <w:ind w:left="720"/>
      <w:contextualSpacing/>
    </w:pPr>
  </w:style>
  <w:style w:type="paragraph" w:styleId="NoSpacing">
    <w:name w:val="No Spacing"/>
    <w:uiPriority w:val="9"/>
    <w:qFormat/>
    <w:rsid w:val="00AA1265"/>
  </w:style>
  <w:style w:type="character" w:styleId="CommentReference">
    <w:name w:val="annotation reference"/>
    <w:basedOn w:val="DefaultParagraphFont"/>
    <w:uiPriority w:val="99"/>
    <w:semiHidden/>
    <w:unhideWhenUsed/>
    <w:rsid w:val="00664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8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HAns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5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B7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AA1265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A1265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AA1265"/>
    <w:pPr>
      <w:keepNext/>
      <w:keepLines/>
      <w:spacing w:before="24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2"/>
    <w:qFormat/>
    <w:rsid w:val="00AA1265"/>
    <w:pPr>
      <w:keepNext/>
      <w:keepLines/>
      <w:spacing w:before="240" w:after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2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1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1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12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AA1265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AA126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AA126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AA1265"/>
    <w:rPr>
      <w:rFonts w:eastAsiaTheme="majorEastAsia"/>
      <w:b/>
      <w:i/>
      <w:iCs/>
    </w:rPr>
  </w:style>
  <w:style w:type="paragraph" w:customStyle="1" w:styleId="TextIndent1">
    <w:name w:val="Text Indent 1"/>
    <w:basedOn w:val="Normal"/>
    <w:autoRedefine/>
    <w:uiPriority w:val="1"/>
    <w:qFormat/>
    <w:rsid w:val="00AA1265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AA1265"/>
    <w:pPr>
      <w:ind w:left="680"/>
    </w:pPr>
  </w:style>
  <w:style w:type="paragraph" w:customStyle="1" w:styleId="Bullets">
    <w:name w:val="Bullets"/>
    <w:basedOn w:val="Normal"/>
    <w:uiPriority w:val="3"/>
    <w:qFormat/>
    <w:rsid w:val="00AA1265"/>
    <w:pPr>
      <w:numPr>
        <w:numId w:val="8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AA1265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AA1265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AA1265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AA1265"/>
    <w:rPr>
      <w:sz w:val="40"/>
    </w:rPr>
  </w:style>
  <w:style w:type="paragraph" w:customStyle="1" w:styleId="NumberedList">
    <w:name w:val="Numbered List"/>
    <w:basedOn w:val="Bullets"/>
    <w:uiPriority w:val="3"/>
    <w:qFormat/>
    <w:rsid w:val="00AA1265"/>
    <w:pPr>
      <w:numPr>
        <w:numId w:val="10"/>
      </w:numPr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TableHeader">
    <w:name w:val="Table Header"/>
    <w:basedOn w:val="Normal"/>
    <w:uiPriority w:val="4"/>
    <w:qFormat/>
    <w:rsid w:val="00AA1265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AA1265"/>
  </w:style>
  <w:style w:type="paragraph" w:customStyle="1" w:styleId="CCYPText">
    <w:name w:val="CCYP Text"/>
    <w:basedOn w:val="Normal"/>
    <w:uiPriority w:val="9"/>
    <w:unhideWhenUsed/>
    <w:qFormat/>
    <w:rsid w:val="00AA1265"/>
  </w:style>
  <w:style w:type="paragraph" w:customStyle="1" w:styleId="TableText">
    <w:name w:val="Table Text"/>
    <w:basedOn w:val="Normal"/>
    <w:uiPriority w:val="4"/>
    <w:qFormat/>
    <w:rsid w:val="00AA1265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TableTextBold">
    <w:name w:val="Table Text Bold"/>
    <w:basedOn w:val="TableText"/>
    <w:uiPriority w:val="4"/>
    <w:qFormat/>
    <w:rsid w:val="00AA1265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AA1265"/>
    <w:pPr>
      <w:numPr>
        <w:numId w:val="11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C75F4"/>
    <w:pPr>
      <w:jc w:val="center"/>
    </w:pPr>
    <w:rPr>
      <w:color w:val="262626" w:themeColor="text1" w:themeTint="D9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TableTextInfo">
    <w:name w:val="Table Text Info"/>
    <w:basedOn w:val="CCYPText"/>
    <w:uiPriority w:val="4"/>
    <w:qFormat/>
    <w:rsid w:val="00AA1265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p1">
    <w:name w:val="p1"/>
    <w:basedOn w:val="Normal"/>
    <w:uiPriority w:val="9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AA1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3D5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table" w:customStyle="1" w:styleId="GridTableLight">
    <w:name w:val="Grid Table Light"/>
    <w:basedOn w:val="TableNormal"/>
    <w:uiPriority w:val="40"/>
    <w:rsid w:val="00723C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23C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23C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AA1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AA1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AA1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umberedHeading">
    <w:name w:val="Numbered Heading"/>
    <w:basedOn w:val="Heading1"/>
    <w:uiPriority w:val="2"/>
    <w:qFormat/>
    <w:rsid w:val="00AA1265"/>
    <w:pPr>
      <w:numPr>
        <w:numId w:val="12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AA1265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A1265"/>
    <w:rPr>
      <w:rFonts w:asciiTheme="majorHAnsi" w:eastAsiaTheme="majorEastAsia" w:hAnsiTheme="majorHAnsi" w:cstheme="majorBidi"/>
      <w:color w:val="004062" w:themeColor="accent1" w:themeShade="7F"/>
    </w:rPr>
  </w:style>
  <w:style w:type="character" w:styleId="Emphasis">
    <w:name w:val="Emphasis"/>
    <w:basedOn w:val="DefaultParagraphFont"/>
    <w:uiPriority w:val="5"/>
    <w:qFormat/>
    <w:rsid w:val="00AA1265"/>
    <w:rPr>
      <w:i/>
      <w:iCs/>
    </w:rPr>
  </w:style>
  <w:style w:type="character" w:styleId="IntenseEmphasis">
    <w:name w:val="Intense Emphasis"/>
    <w:basedOn w:val="DefaultParagraphFont"/>
    <w:uiPriority w:val="5"/>
    <w:qFormat/>
    <w:rsid w:val="00AA1265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AA126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5"/>
    <w:qFormat/>
    <w:rsid w:val="00AA12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"/>
    <w:rsid w:val="00AA1265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A1265"/>
    <w:rPr>
      <w:smallCaps/>
      <w:color w:val="F68A3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AA1265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A1265"/>
    <w:rPr>
      <w:b/>
      <w:bCs/>
      <w:i/>
      <w:iCs/>
      <w:color w:val="0081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A1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1265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2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A1265"/>
    <w:pPr>
      <w:ind w:left="720"/>
      <w:contextualSpacing/>
    </w:pPr>
  </w:style>
  <w:style w:type="paragraph" w:styleId="NoSpacing">
    <w:name w:val="No Spacing"/>
    <w:uiPriority w:val="9"/>
    <w:qFormat/>
    <w:rsid w:val="00AA1265"/>
  </w:style>
  <w:style w:type="character" w:styleId="CommentReference">
    <w:name w:val="annotation reference"/>
    <w:basedOn w:val="DefaultParagraphFont"/>
    <w:uiPriority w:val="99"/>
    <w:semiHidden/>
    <w:unhideWhenUsed/>
    <w:rsid w:val="00664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2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2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2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cyp-staging.studiothick.com/reportable-conduct-scheme/reporting-and-investigating-alleg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84AEAF-1CF6-4084-9730-501E0DB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 Gonzalez (DHHS)</dc:creator>
  <cp:lastModifiedBy>Luis Gonzalez</cp:lastModifiedBy>
  <cp:revision>3</cp:revision>
  <cp:lastPrinted>2017-06-21T01:33:00Z</cp:lastPrinted>
  <dcterms:created xsi:type="dcterms:W3CDTF">2017-12-08T00:27:00Z</dcterms:created>
  <dcterms:modified xsi:type="dcterms:W3CDTF">2017-12-08T00:32:00Z</dcterms:modified>
</cp:coreProperties>
</file>