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C55A8" w14:textId="38886D33" w:rsidR="003C4FC9" w:rsidRDefault="002877A3" w:rsidP="002877A3">
      <w:pPr>
        <w:pStyle w:val="Title"/>
      </w:pPr>
      <w:r>
        <w:t>Reportable Conduct Scheme</w:t>
      </w:r>
      <w:r w:rsidR="0074795A">
        <w:t xml:space="preserve"> Update</w:t>
      </w:r>
      <w:r w:rsidR="00086387">
        <w:t xml:space="preserve"> Form</w:t>
      </w:r>
      <w:r w:rsidR="0074795A">
        <w:t xml:space="preserve"> </w:t>
      </w:r>
      <w:r w:rsidR="00086387">
        <w:t>C</w:t>
      </w:r>
    </w:p>
    <w:p w14:paraId="1B89A206" w14:textId="20250875" w:rsidR="002877A3" w:rsidRDefault="002877A3" w:rsidP="002877A3">
      <w:pPr>
        <w:pStyle w:val="Heading1"/>
      </w:pPr>
      <w:r>
        <w:t xml:space="preserve">Form </w:t>
      </w:r>
      <w:r w:rsidR="00086387">
        <w:t>C</w:t>
      </w:r>
      <w:r>
        <w:t xml:space="preserve">: </w:t>
      </w:r>
      <w:r w:rsidR="00086387">
        <w:t>Investigation outcomes</w:t>
      </w:r>
      <w:r w:rsidR="00536254">
        <w:t xml:space="preserve"> form</w:t>
      </w:r>
    </w:p>
    <w:p w14:paraId="141F1C39" w14:textId="46EF85FF" w:rsidR="00B61CC5" w:rsidRDefault="00CE0B3B" w:rsidP="00B61CC5">
      <w:pPr>
        <w:pBdr>
          <w:top w:val="single" w:sz="4" w:space="1" w:color="EE3024" w:themeColor="accent4"/>
          <w:left w:val="single" w:sz="4" w:space="4" w:color="EE3024" w:themeColor="accent4"/>
          <w:bottom w:val="single" w:sz="4" w:space="1" w:color="EE3024" w:themeColor="accent4"/>
          <w:right w:val="single" w:sz="4" w:space="4" w:color="EE3024" w:themeColor="accent4"/>
        </w:pBdr>
      </w:pPr>
      <w:r>
        <w:t xml:space="preserve">By completing this </w:t>
      </w:r>
      <w:proofErr w:type="spellStart"/>
      <w:r w:rsidR="00A922D5">
        <w:t>eform</w:t>
      </w:r>
      <w:proofErr w:type="spellEnd"/>
      <w:r w:rsidR="00A922D5">
        <w:t xml:space="preserve"> </w:t>
      </w:r>
      <w:r>
        <w:t xml:space="preserve">you </w:t>
      </w:r>
      <w:r w:rsidR="005671D4">
        <w:t>will</w:t>
      </w:r>
      <w:r w:rsidR="00A922D5">
        <w:t xml:space="preserve"> meet the</w:t>
      </w:r>
      <w:r w:rsidR="0074795A">
        <w:t xml:space="preserve"> mandatory</w:t>
      </w:r>
      <w:r w:rsidR="00A922D5">
        <w:t xml:space="preserve"> requirement of informing the Commission of </w:t>
      </w:r>
      <w:r w:rsidR="005671D4">
        <w:t>the final outcomes of the workplace investigation into the reportable allegation</w:t>
      </w:r>
      <w:r w:rsidR="00A922D5">
        <w:t>.</w:t>
      </w:r>
      <w:r w:rsidR="001B0DAC">
        <w:t xml:space="preserve"> </w:t>
      </w:r>
      <w:r w:rsidR="00B61CC5" w:rsidRPr="00226406">
        <w:t>The form will allow you to preview</w:t>
      </w:r>
      <w:r w:rsidR="00591933">
        <w:t>, review</w:t>
      </w:r>
      <w:r w:rsidR="00B61CC5" w:rsidRPr="00226406">
        <w:t xml:space="preserve"> and print the information before you submit.  </w:t>
      </w:r>
    </w:p>
    <w:p w14:paraId="4E285AB0" w14:textId="07740CF5" w:rsidR="00591933" w:rsidRDefault="00591933" w:rsidP="00B61CC5">
      <w:pPr>
        <w:pBdr>
          <w:top w:val="single" w:sz="4" w:space="1" w:color="EE3024" w:themeColor="accent4"/>
          <w:left w:val="single" w:sz="4" w:space="4" w:color="EE3024" w:themeColor="accent4"/>
          <w:bottom w:val="single" w:sz="4" w:space="1" w:color="EE3024" w:themeColor="accent4"/>
          <w:right w:val="single" w:sz="4" w:space="4" w:color="EE3024" w:themeColor="accent4"/>
        </w:pBdr>
      </w:pPr>
      <w:r>
        <w:t xml:space="preserve">You will </w:t>
      </w:r>
      <w:r w:rsidR="00CE0B3B">
        <w:t xml:space="preserve">need </w:t>
      </w:r>
      <w:r>
        <w:t>the</w:t>
      </w:r>
      <w:r w:rsidR="00B61CC5" w:rsidRPr="00226406">
        <w:t xml:space="preserve"> </w:t>
      </w:r>
      <w:r w:rsidR="00CE0B3B">
        <w:t>case</w:t>
      </w:r>
      <w:r w:rsidR="00CE0B3B" w:rsidRPr="00226406">
        <w:t xml:space="preserve"> </w:t>
      </w:r>
      <w:r w:rsidR="00B61CC5" w:rsidRPr="00226406">
        <w:t xml:space="preserve">number and </w:t>
      </w:r>
      <w:r w:rsidR="00CE0B3B">
        <w:t>password</w:t>
      </w:r>
      <w:r w:rsidR="00CE0B3B" w:rsidRPr="00226406">
        <w:t xml:space="preserve"> </w:t>
      </w:r>
      <w:r>
        <w:t>provided when you submitted your 3 day notification in order to make the update</w:t>
      </w:r>
      <w:r w:rsidR="001B0DAC">
        <w:t xml:space="preserve">. </w:t>
      </w:r>
      <w:r w:rsidR="00B61CC5" w:rsidRPr="00226406">
        <w:t xml:space="preserve">The </w:t>
      </w:r>
      <w:r w:rsidR="00CE0B3B">
        <w:t>case</w:t>
      </w:r>
      <w:r w:rsidR="00CE0B3B" w:rsidRPr="00226406">
        <w:t xml:space="preserve"> </w:t>
      </w:r>
      <w:r w:rsidR="00B61CC5" w:rsidRPr="00226406">
        <w:t xml:space="preserve">number and </w:t>
      </w:r>
      <w:r w:rsidR="00CE0B3B">
        <w:t>password</w:t>
      </w:r>
      <w:r w:rsidR="00CE0B3B" w:rsidRPr="00226406">
        <w:t xml:space="preserve"> </w:t>
      </w:r>
      <w:r w:rsidR="00B61CC5" w:rsidRPr="00226406">
        <w:t xml:space="preserve">will </w:t>
      </w:r>
      <w:r>
        <w:t>have been emailed to you</w:t>
      </w:r>
      <w:r w:rsidR="00B61CC5" w:rsidRPr="00226406">
        <w:t>.</w:t>
      </w:r>
    </w:p>
    <w:p w14:paraId="088A6FE2" w14:textId="0A21BBD8" w:rsidR="00B61CC5" w:rsidRPr="00226406" w:rsidRDefault="00591933" w:rsidP="00B61CC5">
      <w:pPr>
        <w:pBdr>
          <w:top w:val="single" w:sz="4" w:space="1" w:color="EE3024" w:themeColor="accent4"/>
          <w:left w:val="single" w:sz="4" w:space="4" w:color="EE3024" w:themeColor="accent4"/>
          <w:bottom w:val="single" w:sz="4" w:space="1" w:color="EE3024" w:themeColor="accent4"/>
          <w:right w:val="single" w:sz="4" w:space="4" w:color="EE3024" w:themeColor="accent4"/>
        </w:pBdr>
      </w:pPr>
      <w:r>
        <w:t xml:space="preserve">You </w:t>
      </w:r>
      <w:r w:rsidR="00CE0B3B">
        <w:t>can</w:t>
      </w:r>
      <w:r>
        <w:t xml:space="preserve"> submit the update at any time (including when making the 3 day notification)</w:t>
      </w:r>
      <w:r w:rsidR="00CE0B3B">
        <w:t>, or instead of the 30 day update if the investigation has been completed</w:t>
      </w:r>
      <w:r>
        <w:t xml:space="preserve">. </w:t>
      </w:r>
      <w:r w:rsidR="00B61CC5" w:rsidRPr="00226406">
        <w:t xml:space="preserve"> </w:t>
      </w:r>
    </w:p>
    <w:p w14:paraId="6B0F9637" w14:textId="77777777" w:rsidR="00B61CC5" w:rsidRPr="00B61CC5" w:rsidRDefault="00B61CC5" w:rsidP="00B61CC5"/>
    <w:p w14:paraId="0978B745" w14:textId="05D9561D" w:rsidR="00815F8A" w:rsidRDefault="00536254" w:rsidP="00815F8A">
      <w:pPr>
        <w:pStyle w:val="Heading3"/>
      </w:pPr>
      <w:bookmarkStart w:id="0" w:name="_8ldnsdh0i5tl" w:colFirst="0" w:colLast="0"/>
      <w:bookmarkStart w:id="1" w:name="_x070rbm38263" w:colFirst="0" w:colLast="0"/>
      <w:bookmarkStart w:id="2" w:name="_ttqgng1yicbk" w:colFirst="0" w:colLast="0"/>
      <w:bookmarkStart w:id="3" w:name="_x6esllxt28ku" w:colFirst="0" w:colLast="0"/>
      <w:bookmarkStart w:id="4" w:name="_kvwrz1n3ibc" w:colFirst="0" w:colLast="0"/>
      <w:bookmarkStart w:id="5" w:name="_4iwlnt4vnfd5" w:colFirst="0" w:colLast="0"/>
      <w:bookmarkEnd w:id="0"/>
      <w:bookmarkEnd w:id="1"/>
      <w:bookmarkEnd w:id="2"/>
      <w:bookmarkEnd w:id="3"/>
      <w:bookmarkEnd w:id="4"/>
      <w:bookmarkEnd w:id="5"/>
      <w:r>
        <w:t>Outcomes</w:t>
      </w:r>
    </w:p>
    <w:p w14:paraId="771B7CB3" w14:textId="339A0F6D" w:rsidR="00815F8A" w:rsidRDefault="00815F8A" w:rsidP="00815F8A">
      <w:pPr>
        <w:numPr>
          <w:ilvl w:val="0"/>
          <w:numId w:val="32"/>
        </w:numPr>
        <w:spacing w:before="0" w:line="276" w:lineRule="auto"/>
        <w:ind w:hanging="360"/>
        <w:contextualSpacing/>
      </w:pPr>
      <w:r>
        <w:t xml:space="preserve">Summary of the investigation </w:t>
      </w:r>
    </w:p>
    <w:p w14:paraId="64486D90" w14:textId="1F842AF9" w:rsidR="00C67694" w:rsidRDefault="00C67694" w:rsidP="00C67694">
      <w:pPr>
        <w:spacing w:before="0" w:line="276" w:lineRule="auto"/>
        <w:ind w:left="720"/>
        <w:contextualSpacing/>
      </w:pPr>
      <w:r w:rsidRPr="00C67694">
        <w:t>Please outline the details of the allegation(s) you are making. You will have an opportunity to attach additional documents later in this form.</w:t>
      </w:r>
    </w:p>
    <w:p w14:paraId="748BDD6B" w14:textId="384E9733" w:rsidR="00815F8A" w:rsidRDefault="00815F8A" w:rsidP="00815F8A">
      <w:pPr>
        <w:numPr>
          <w:ilvl w:val="0"/>
          <w:numId w:val="32"/>
        </w:numPr>
        <w:spacing w:before="0" w:line="276" w:lineRule="auto"/>
        <w:ind w:hanging="360"/>
        <w:contextualSpacing/>
      </w:pPr>
      <w:r>
        <w:t xml:space="preserve">Date of the investigation report or conclusion of investigation </w:t>
      </w:r>
    </w:p>
    <w:p w14:paraId="42975D89" w14:textId="43EC29A2" w:rsidR="00C67694" w:rsidRDefault="00C67694" w:rsidP="00C67694">
      <w:pPr>
        <w:spacing w:before="0" w:line="276" w:lineRule="auto"/>
        <w:ind w:left="360"/>
        <w:contextualSpacing/>
      </w:pPr>
      <w:r>
        <w:t>Allegation number 1</w:t>
      </w:r>
    </w:p>
    <w:p w14:paraId="56061606" w14:textId="6F06D38F" w:rsidR="00C67694" w:rsidRDefault="00C67694" w:rsidP="00C67694">
      <w:pPr>
        <w:spacing w:before="0" w:line="276" w:lineRule="auto"/>
        <w:ind w:left="360"/>
        <w:contextualSpacing/>
      </w:pPr>
      <w:r w:rsidRPr="00C67694">
        <w:t>Please complete the details of each allegation separately. You may add as many allegations as required by selecting 'Add another allegation' below. This information should correspond to the information in your investigation report.</w:t>
      </w:r>
    </w:p>
    <w:p w14:paraId="6B197294" w14:textId="4751FA8D" w:rsidR="00815F8A" w:rsidRDefault="00C67694" w:rsidP="00C67694">
      <w:pPr>
        <w:numPr>
          <w:ilvl w:val="0"/>
          <w:numId w:val="32"/>
        </w:numPr>
        <w:spacing w:before="0" w:line="276" w:lineRule="auto"/>
        <w:ind w:hanging="360"/>
        <w:contextualSpacing/>
      </w:pPr>
      <w:r>
        <w:t>Type of allegation</w:t>
      </w:r>
    </w:p>
    <w:p w14:paraId="4A4D82EA" w14:textId="77777777" w:rsidR="00815F8A" w:rsidRDefault="00815F8A" w:rsidP="00815F8A">
      <w:pPr>
        <w:numPr>
          <w:ilvl w:val="1"/>
          <w:numId w:val="35"/>
        </w:numPr>
        <w:spacing w:before="0" w:line="276" w:lineRule="auto"/>
        <w:ind w:hanging="360"/>
        <w:contextualSpacing/>
      </w:pPr>
      <w:r>
        <w:t>Sexual offence committed against a child</w:t>
      </w:r>
    </w:p>
    <w:p w14:paraId="1AA41B1C" w14:textId="77777777" w:rsidR="00815F8A" w:rsidRDefault="00815F8A" w:rsidP="00815F8A">
      <w:pPr>
        <w:numPr>
          <w:ilvl w:val="1"/>
          <w:numId w:val="35"/>
        </w:numPr>
        <w:spacing w:before="0" w:line="276" w:lineRule="auto"/>
        <w:ind w:hanging="360"/>
        <w:contextualSpacing/>
      </w:pPr>
      <w:r>
        <w:t>Sexual offence committed with a child</w:t>
      </w:r>
    </w:p>
    <w:p w14:paraId="24B0BB51" w14:textId="77777777" w:rsidR="00815F8A" w:rsidRDefault="00815F8A" w:rsidP="00815F8A">
      <w:pPr>
        <w:numPr>
          <w:ilvl w:val="1"/>
          <w:numId w:val="35"/>
        </w:numPr>
        <w:spacing w:before="0" w:line="276" w:lineRule="auto"/>
        <w:ind w:hanging="360"/>
        <w:contextualSpacing/>
      </w:pPr>
      <w:r>
        <w:t>Sexual offence committed in the presence of a child</w:t>
      </w:r>
    </w:p>
    <w:p w14:paraId="2B0EEA78" w14:textId="77777777" w:rsidR="00815F8A" w:rsidRDefault="00815F8A" w:rsidP="00815F8A">
      <w:pPr>
        <w:numPr>
          <w:ilvl w:val="1"/>
          <w:numId w:val="35"/>
        </w:numPr>
        <w:spacing w:before="0" w:line="276" w:lineRule="auto"/>
        <w:ind w:hanging="360"/>
        <w:contextualSpacing/>
      </w:pPr>
      <w:r>
        <w:t>Sexual misconduct committed against a child</w:t>
      </w:r>
    </w:p>
    <w:p w14:paraId="7645C17A" w14:textId="4B3000B8" w:rsidR="00815F8A" w:rsidRDefault="00815F8A" w:rsidP="00815F8A">
      <w:pPr>
        <w:numPr>
          <w:ilvl w:val="1"/>
          <w:numId w:val="35"/>
        </w:numPr>
        <w:spacing w:before="0" w:line="276" w:lineRule="auto"/>
        <w:ind w:hanging="360"/>
        <w:contextualSpacing/>
      </w:pPr>
      <w:r>
        <w:t>Sexual misconduct committed with a child</w:t>
      </w:r>
    </w:p>
    <w:p w14:paraId="6D1C54E3" w14:textId="77777777" w:rsidR="00815F8A" w:rsidRDefault="00815F8A" w:rsidP="00815F8A">
      <w:pPr>
        <w:numPr>
          <w:ilvl w:val="1"/>
          <w:numId w:val="35"/>
        </w:numPr>
        <w:spacing w:before="0" w:line="276" w:lineRule="auto"/>
        <w:ind w:hanging="360"/>
        <w:contextualSpacing/>
      </w:pPr>
      <w:r>
        <w:t>Sexual misconduct committed in the presence of a child</w:t>
      </w:r>
    </w:p>
    <w:p w14:paraId="72F17422" w14:textId="77777777" w:rsidR="00815F8A" w:rsidRDefault="00815F8A" w:rsidP="00815F8A">
      <w:pPr>
        <w:numPr>
          <w:ilvl w:val="1"/>
          <w:numId w:val="35"/>
        </w:numPr>
        <w:spacing w:before="0" w:line="276" w:lineRule="auto"/>
        <w:ind w:hanging="360"/>
        <w:contextualSpacing/>
      </w:pPr>
      <w:r>
        <w:t>Physical violence committed against a child</w:t>
      </w:r>
    </w:p>
    <w:p w14:paraId="34013D4E" w14:textId="77777777" w:rsidR="00815F8A" w:rsidRDefault="00815F8A" w:rsidP="00815F8A">
      <w:pPr>
        <w:numPr>
          <w:ilvl w:val="1"/>
          <w:numId w:val="35"/>
        </w:numPr>
        <w:spacing w:before="0" w:line="276" w:lineRule="auto"/>
        <w:ind w:hanging="360"/>
        <w:contextualSpacing/>
      </w:pPr>
      <w:r>
        <w:t>Physical violence committed with a child</w:t>
      </w:r>
    </w:p>
    <w:p w14:paraId="2E99A40A" w14:textId="77777777" w:rsidR="00815F8A" w:rsidRDefault="00815F8A" w:rsidP="00815F8A">
      <w:pPr>
        <w:numPr>
          <w:ilvl w:val="1"/>
          <w:numId w:val="35"/>
        </w:numPr>
        <w:spacing w:before="0" w:line="276" w:lineRule="auto"/>
        <w:ind w:hanging="360"/>
        <w:contextualSpacing/>
      </w:pPr>
      <w:r>
        <w:t>Physical violence committed in the presence of a child</w:t>
      </w:r>
    </w:p>
    <w:p w14:paraId="5736F124" w14:textId="77777777" w:rsidR="00815F8A" w:rsidRDefault="00815F8A" w:rsidP="00815F8A">
      <w:pPr>
        <w:numPr>
          <w:ilvl w:val="1"/>
          <w:numId w:val="35"/>
        </w:numPr>
        <w:spacing w:before="0" w:line="276" w:lineRule="auto"/>
        <w:ind w:hanging="360"/>
        <w:contextualSpacing/>
      </w:pPr>
      <w:r>
        <w:t>Behaviour that causes significant emotional or psychological harm to a child</w:t>
      </w:r>
    </w:p>
    <w:p w14:paraId="71CDE64A" w14:textId="77777777" w:rsidR="00815F8A" w:rsidRDefault="00815F8A" w:rsidP="00815F8A">
      <w:pPr>
        <w:numPr>
          <w:ilvl w:val="1"/>
          <w:numId w:val="35"/>
        </w:numPr>
        <w:spacing w:before="0" w:line="276" w:lineRule="auto"/>
        <w:ind w:hanging="360"/>
        <w:contextualSpacing/>
      </w:pPr>
      <w:r>
        <w:t>Significant neglect of a child</w:t>
      </w:r>
    </w:p>
    <w:p w14:paraId="06975326" w14:textId="77777777" w:rsidR="00872C17" w:rsidRDefault="00872C17" w:rsidP="00872C17">
      <w:pPr>
        <w:spacing w:before="0" w:line="276" w:lineRule="auto"/>
        <w:ind w:left="1080"/>
        <w:contextualSpacing/>
      </w:pPr>
    </w:p>
    <w:p w14:paraId="0DC3B00C" w14:textId="4170AB18" w:rsidR="00BB18F4" w:rsidRDefault="00C67694" w:rsidP="00BB18F4">
      <w:pPr>
        <w:pStyle w:val="ListParagraph"/>
        <w:numPr>
          <w:ilvl w:val="0"/>
          <w:numId w:val="32"/>
        </w:numPr>
        <w:spacing w:before="0" w:line="276" w:lineRule="auto"/>
        <w:ind w:hanging="294"/>
      </w:pPr>
      <w:bookmarkStart w:id="6" w:name="_p3pe1gp3wyt3" w:colFirst="0" w:colLast="0"/>
      <w:bookmarkEnd w:id="6"/>
      <w:r>
        <w:lastRenderedPageBreak/>
        <w:t>Outcomes of the investigation</w:t>
      </w:r>
      <w:r w:rsidR="00872C17">
        <w:br/>
        <w:t xml:space="preserve">For more information about the outcomes available, view our </w:t>
      </w:r>
      <w:hyperlink r:id="rId9" w:anchor="TOC-8" w:history="1">
        <w:r w:rsidR="00872C17" w:rsidRPr="00BB18F4">
          <w:rPr>
            <w:rStyle w:val="Hyperlink"/>
            <w:rFonts w:cstheme="minorHAnsi"/>
          </w:rPr>
          <w:t>Information sheet 8: Investigation findi</w:t>
        </w:r>
        <w:bookmarkStart w:id="7" w:name="_GoBack"/>
        <w:bookmarkEnd w:id="7"/>
        <w:r w:rsidR="00872C17" w:rsidRPr="00BB18F4">
          <w:rPr>
            <w:rStyle w:val="Hyperlink"/>
            <w:rFonts w:cstheme="minorHAnsi"/>
          </w:rPr>
          <w:t>ngs</w:t>
        </w:r>
      </w:hyperlink>
      <w:r w:rsidR="00BB18F4" w:rsidRPr="00BB18F4">
        <w:t>. Please note the category names were updated in March 2018</w:t>
      </w:r>
    </w:p>
    <w:p w14:paraId="2F67E922" w14:textId="527549FB" w:rsidR="00815F8A" w:rsidRDefault="00C67694" w:rsidP="00C67694">
      <w:pPr>
        <w:numPr>
          <w:ilvl w:val="1"/>
          <w:numId w:val="32"/>
        </w:numPr>
        <w:spacing w:before="0" w:line="276" w:lineRule="auto"/>
        <w:ind w:hanging="360"/>
        <w:contextualSpacing/>
      </w:pPr>
      <w:r>
        <w:t>S</w:t>
      </w:r>
      <w:r w:rsidR="00815F8A">
        <w:t>ubstantiated</w:t>
      </w:r>
    </w:p>
    <w:p w14:paraId="40678B0D" w14:textId="510F7ED3" w:rsidR="00815F8A" w:rsidRDefault="00C67694" w:rsidP="00C67694">
      <w:pPr>
        <w:numPr>
          <w:ilvl w:val="1"/>
          <w:numId w:val="32"/>
        </w:numPr>
        <w:spacing w:before="0" w:line="276" w:lineRule="auto"/>
        <w:ind w:hanging="360"/>
        <w:contextualSpacing/>
      </w:pPr>
      <w:r>
        <w:t>Un</w:t>
      </w:r>
      <w:r w:rsidR="00815F8A">
        <w:t>substantiated</w:t>
      </w:r>
      <w:r>
        <w:t xml:space="preserve"> – insufficient evidence</w:t>
      </w:r>
    </w:p>
    <w:p w14:paraId="737F8405" w14:textId="315976BC" w:rsidR="00C67694" w:rsidRDefault="00C67694" w:rsidP="00C67694">
      <w:pPr>
        <w:numPr>
          <w:ilvl w:val="1"/>
          <w:numId w:val="32"/>
        </w:numPr>
        <w:spacing w:before="0" w:line="276" w:lineRule="auto"/>
        <w:ind w:hanging="360"/>
        <w:contextualSpacing/>
      </w:pPr>
      <w:r>
        <w:t>Unsubstantiated – lack of evidence of weight</w:t>
      </w:r>
    </w:p>
    <w:p w14:paraId="5F4E596C" w14:textId="1B8ADCF7" w:rsidR="00815F8A" w:rsidRDefault="00C67694" w:rsidP="00C67694">
      <w:pPr>
        <w:numPr>
          <w:ilvl w:val="1"/>
          <w:numId w:val="32"/>
        </w:numPr>
        <w:spacing w:before="0" w:line="276" w:lineRule="auto"/>
        <w:ind w:hanging="360"/>
        <w:contextualSpacing/>
      </w:pPr>
      <w:r>
        <w:t>Unfounded</w:t>
      </w:r>
    </w:p>
    <w:p w14:paraId="5BC96D0F" w14:textId="4CE4F4FC" w:rsidR="00815F8A" w:rsidRDefault="00C67694" w:rsidP="00C67694">
      <w:pPr>
        <w:numPr>
          <w:ilvl w:val="1"/>
          <w:numId w:val="32"/>
        </w:numPr>
        <w:spacing w:before="0" w:line="276" w:lineRule="auto"/>
        <w:ind w:hanging="360"/>
        <w:contextualSpacing/>
      </w:pPr>
      <w:r>
        <w:t xml:space="preserve">Conduct </w:t>
      </w:r>
      <w:r w:rsidR="00872C17">
        <w:t>outside scheme</w:t>
      </w:r>
    </w:p>
    <w:p w14:paraId="5969B6B5" w14:textId="23F5271C" w:rsidR="00815F8A" w:rsidRDefault="00C67694" w:rsidP="00C67694">
      <w:pPr>
        <w:numPr>
          <w:ilvl w:val="0"/>
          <w:numId w:val="32"/>
        </w:numPr>
        <w:spacing w:before="0" w:line="276" w:lineRule="auto"/>
        <w:ind w:hanging="360"/>
        <w:contextualSpacing/>
      </w:pPr>
      <w:r>
        <w:t>F</w:t>
      </w:r>
      <w:r w:rsidR="00815F8A">
        <w:t xml:space="preserve">indings </w:t>
      </w:r>
    </w:p>
    <w:p w14:paraId="0EEA2615" w14:textId="598F4BC1" w:rsidR="00C67694" w:rsidRDefault="00C67694" w:rsidP="00C67694">
      <w:pPr>
        <w:spacing w:before="0" w:line="276" w:lineRule="auto"/>
        <w:ind w:left="720"/>
        <w:contextualSpacing/>
      </w:pPr>
      <w:r w:rsidRPr="00C67694">
        <w:t>Please outline the finding for this allegation.</w:t>
      </w:r>
      <w:r>
        <w:t xml:space="preserve"> </w:t>
      </w:r>
      <w:r w:rsidRPr="00C67694">
        <w:t>There will be an option to upload supporting documents at the end of this form.</w:t>
      </w:r>
    </w:p>
    <w:p w14:paraId="4A0FB5AB" w14:textId="77777777" w:rsidR="00C67694" w:rsidRDefault="00C67694" w:rsidP="00C67694">
      <w:pPr>
        <w:pStyle w:val="Heading2"/>
      </w:pPr>
      <w:r>
        <w:t>Status of the investigation</w:t>
      </w:r>
    </w:p>
    <w:p w14:paraId="47932AED" w14:textId="5F83A9BB" w:rsidR="00815F8A" w:rsidRDefault="00815F8A" w:rsidP="00C67694">
      <w:pPr>
        <w:numPr>
          <w:ilvl w:val="0"/>
          <w:numId w:val="27"/>
        </w:numPr>
        <w:spacing w:before="0" w:line="276" w:lineRule="auto"/>
        <w:ind w:hanging="360"/>
        <w:contextualSpacing/>
      </w:pPr>
      <w:r>
        <w:t xml:space="preserve">Has the employee made a submission about the findings </w:t>
      </w:r>
    </w:p>
    <w:p w14:paraId="59134BF7" w14:textId="21CBE1C6" w:rsidR="00271E49" w:rsidRDefault="00271E49" w:rsidP="00271E49">
      <w:pPr>
        <w:spacing w:before="0" w:line="276" w:lineRule="auto"/>
        <w:ind w:left="720"/>
        <w:contextualSpacing/>
      </w:pPr>
      <w:r w:rsidRPr="00271E49">
        <w:t>Natural justice and procedural fairness ordinarily requires that your organisation should fairly consider any submission made by the employee before determining any action. If 'yes' please attach a copy of any written submissions that have been made on the last page of this form.</w:t>
      </w:r>
    </w:p>
    <w:p w14:paraId="73E29286" w14:textId="77777777" w:rsidR="00815F8A" w:rsidRDefault="00815F8A" w:rsidP="00C67694">
      <w:pPr>
        <w:numPr>
          <w:ilvl w:val="1"/>
          <w:numId w:val="32"/>
        </w:numPr>
        <w:spacing w:before="0" w:line="276" w:lineRule="auto"/>
        <w:ind w:hanging="360"/>
        <w:contextualSpacing/>
      </w:pPr>
      <w:r>
        <w:t>Yes</w:t>
      </w:r>
    </w:p>
    <w:p w14:paraId="561C0302" w14:textId="77777777" w:rsidR="00815F8A" w:rsidRDefault="00815F8A" w:rsidP="00C67694">
      <w:pPr>
        <w:numPr>
          <w:ilvl w:val="1"/>
          <w:numId w:val="32"/>
        </w:numPr>
        <w:spacing w:before="0" w:line="276" w:lineRule="auto"/>
        <w:ind w:hanging="360"/>
        <w:contextualSpacing/>
      </w:pPr>
      <w:r>
        <w:t>No</w:t>
      </w:r>
    </w:p>
    <w:p w14:paraId="6B04A6DC" w14:textId="10BD2A01" w:rsidR="00815F8A" w:rsidRDefault="00815F8A" w:rsidP="00815F8A">
      <w:pPr>
        <w:numPr>
          <w:ilvl w:val="0"/>
          <w:numId w:val="27"/>
        </w:numPr>
        <w:spacing w:before="0" w:line="276" w:lineRule="auto"/>
        <w:ind w:hanging="360"/>
        <w:contextualSpacing/>
      </w:pPr>
      <w:bookmarkStart w:id="8" w:name="_1mgn67llufew" w:colFirst="0" w:colLast="0"/>
      <w:bookmarkEnd w:id="8"/>
      <w:r>
        <w:t>Do you propose to take or have you taken any</w:t>
      </w:r>
      <w:r w:rsidR="00271E49">
        <w:t xml:space="preserve"> disciplinary or other</w:t>
      </w:r>
      <w:r>
        <w:t xml:space="preserve"> action toward the employee? </w:t>
      </w:r>
    </w:p>
    <w:p w14:paraId="44011CF7" w14:textId="79C0F6D6" w:rsidR="00271E49" w:rsidRDefault="00271E49" w:rsidP="00271E49">
      <w:pPr>
        <w:spacing w:before="0" w:line="276" w:lineRule="auto"/>
        <w:ind w:left="720"/>
        <w:contextualSpacing/>
      </w:pPr>
      <w:r>
        <w:t>These actions may be part of your risk management plan to ensure the safety of children.</w:t>
      </w:r>
    </w:p>
    <w:p w14:paraId="2C82447A" w14:textId="77777777" w:rsidR="00815F8A" w:rsidRDefault="00815F8A" w:rsidP="00815F8A">
      <w:pPr>
        <w:numPr>
          <w:ilvl w:val="1"/>
          <w:numId w:val="27"/>
        </w:numPr>
        <w:spacing w:before="0" w:line="276" w:lineRule="auto"/>
        <w:ind w:hanging="360"/>
        <w:contextualSpacing/>
      </w:pPr>
      <w:r>
        <w:t>No action proposed or taken</w:t>
      </w:r>
    </w:p>
    <w:p w14:paraId="6DB90246" w14:textId="5FF4D2B1" w:rsidR="00815F8A" w:rsidRDefault="00815F8A" w:rsidP="00271E49">
      <w:pPr>
        <w:numPr>
          <w:ilvl w:val="1"/>
          <w:numId w:val="27"/>
        </w:numPr>
        <w:spacing w:before="0" w:line="276" w:lineRule="auto"/>
        <w:ind w:hanging="360"/>
        <w:contextualSpacing/>
      </w:pPr>
      <w:r>
        <w:t>Action proposed</w:t>
      </w:r>
      <w:r w:rsidR="00271E49">
        <w:t xml:space="preserve"> or </w:t>
      </w:r>
      <w:r>
        <w:t>taken</w:t>
      </w:r>
    </w:p>
    <w:p w14:paraId="6D991FA7" w14:textId="77777777" w:rsidR="00815F8A" w:rsidRDefault="00815F8A" w:rsidP="00815F8A">
      <w:pPr>
        <w:numPr>
          <w:ilvl w:val="1"/>
          <w:numId w:val="27"/>
        </w:numPr>
        <w:spacing w:before="0" w:line="276" w:lineRule="auto"/>
        <w:ind w:hanging="360"/>
        <w:contextualSpacing/>
      </w:pPr>
      <w:r>
        <w:t>Unsure</w:t>
      </w:r>
    </w:p>
    <w:p w14:paraId="26603CFC" w14:textId="16FEE7F0" w:rsidR="00815F8A" w:rsidRDefault="00271E49" w:rsidP="00271E49">
      <w:pPr>
        <w:numPr>
          <w:ilvl w:val="0"/>
          <w:numId w:val="27"/>
        </w:numPr>
        <w:spacing w:before="0" w:line="276" w:lineRule="auto"/>
        <w:ind w:hanging="294"/>
        <w:contextualSpacing/>
      </w:pPr>
      <w:r>
        <w:t xml:space="preserve">IF action proposed or taken: </w:t>
      </w:r>
      <w:r w:rsidR="00815F8A">
        <w:t xml:space="preserve">What action do you propose or have you taken toward the employee? </w:t>
      </w:r>
    </w:p>
    <w:p w14:paraId="55105800" w14:textId="77777777" w:rsidR="00815F8A" w:rsidRDefault="00815F8A" w:rsidP="00815F8A">
      <w:pPr>
        <w:numPr>
          <w:ilvl w:val="1"/>
          <w:numId w:val="27"/>
        </w:numPr>
        <w:spacing w:before="0" w:line="276" w:lineRule="auto"/>
        <w:ind w:hanging="360"/>
        <w:contextualSpacing/>
      </w:pPr>
      <w:r>
        <w:t>Termination of employment</w:t>
      </w:r>
    </w:p>
    <w:p w14:paraId="6F0CEAA3" w14:textId="77777777" w:rsidR="00815F8A" w:rsidRDefault="00815F8A" w:rsidP="00815F8A">
      <w:pPr>
        <w:numPr>
          <w:ilvl w:val="1"/>
          <w:numId w:val="27"/>
        </w:numPr>
        <w:spacing w:before="0" w:line="276" w:lineRule="auto"/>
        <w:ind w:hanging="360"/>
        <w:contextualSpacing/>
      </w:pPr>
      <w:r>
        <w:t>Suspended with pay</w:t>
      </w:r>
    </w:p>
    <w:p w14:paraId="5D926BF8" w14:textId="77777777" w:rsidR="00815F8A" w:rsidRDefault="00815F8A" w:rsidP="00815F8A">
      <w:pPr>
        <w:numPr>
          <w:ilvl w:val="1"/>
          <w:numId w:val="27"/>
        </w:numPr>
        <w:spacing w:before="0" w:line="276" w:lineRule="auto"/>
        <w:ind w:hanging="360"/>
        <w:contextualSpacing/>
      </w:pPr>
      <w:r>
        <w:t>Suspended without pay</w:t>
      </w:r>
    </w:p>
    <w:p w14:paraId="5544F391" w14:textId="77777777" w:rsidR="00815F8A" w:rsidRDefault="00815F8A" w:rsidP="00815F8A">
      <w:pPr>
        <w:numPr>
          <w:ilvl w:val="1"/>
          <w:numId w:val="27"/>
        </w:numPr>
        <w:spacing w:before="0" w:line="276" w:lineRule="auto"/>
        <w:ind w:hanging="360"/>
        <w:contextualSpacing/>
      </w:pPr>
      <w:r>
        <w:t>Employee to be supervised</w:t>
      </w:r>
    </w:p>
    <w:p w14:paraId="5140DFC9" w14:textId="77777777" w:rsidR="00815F8A" w:rsidRDefault="00815F8A" w:rsidP="00815F8A">
      <w:pPr>
        <w:numPr>
          <w:ilvl w:val="1"/>
          <w:numId w:val="27"/>
        </w:numPr>
        <w:spacing w:before="0" w:line="276" w:lineRule="auto"/>
        <w:ind w:hanging="360"/>
        <w:contextualSpacing/>
      </w:pPr>
      <w:r>
        <w:t>Limitations placed on the employee’s work practices or activities</w:t>
      </w:r>
    </w:p>
    <w:p w14:paraId="40D60141" w14:textId="77777777" w:rsidR="00815F8A" w:rsidRDefault="00815F8A" w:rsidP="00815F8A">
      <w:pPr>
        <w:numPr>
          <w:ilvl w:val="1"/>
          <w:numId w:val="27"/>
        </w:numPr>
        <w:spacing w:before="0" w:line="276" w:lineRule="auto"/>
        <w:ind w:hanging="360"/>
        <w:contextualSpacing/>
      </w:pPr>
      <w:r>
        <w:t>Demotion</w:t>
      </w:r>
    </w:p>
    <w:p w14:paraId="6CFAEF48" w14:textId="77777777" w:rsidR="00815F8A" w:rsidRDefault="00815F8A" w:rsidP="00815F8A">
      <w:pPr>
        <w:numPr>
          <w:ilvl w:val="1"/>
          <w:numId w:val="27"/>
        </w:numPr>
        <w:spacing w:before="0" w:line="276" w:lineRule="auto"/>
        <w:ind w:hanging="360"/>
        <w:contextualSpacing/>
      </w:pPr>
      <w:r>
        <w:t>Transferring to different duties</w:t>
      </w:r>
    </w:p>
    <w:p w14:paraId="71BA80BC" w14:textId="77777777" w:rsidR="00815F8A" w:rsidRDefault="00815F8A" w:rsidP="00815F8A">
      <w:pPr>
        <w:numPr>
          <w:ilvl w:val="1"/>
          <w:numId w:val="27"/>
        </w:numPr>
        <w:spacing w:before="0" w:line="276" w:lineRule="auto"/>
        <w:ind w:hanging="360"/>
        <w:contextualSpacing/>
      </w:pPr>
      <w:r>
        <w:t>Written warning</w:t>
      </w:r>
    </w:p>
    <w:p w14:paraId="1AE99593" w14:textId="77777777" w:rsidR="00815F8A" w:rsidRDefault="00815F8A" w:rsidP="00815F8A">
      <w:pPr>
        <w:numPr>
          <w:ilvl w:val="1"/>
          <w:numId w:val="27"/>
        </w:numPr>
        <w:spacing w:before="0" w:line="276" w:lineRule="auto"/>
        <w:ind w:hanging="360"/>
        <w:contextualSpacing/>
      </w:pPr>
      <w:r>
        <w:t>Education or training</w:t>
      </w:r>
    </w:p>
    <w:p w14:paraId="0E1BE3D3" w14:textId="77777777" w:rsidR="00815F8A" w:rsidRDefault="00815F8A" w:rsidP="00815F8A">
      <w:pPr>
        <w:numPr>
          <w:ilvl w:val="1"/>
          <w:numId w:val="27"/>
        </w:numPr>
        <w:spacing w:before="0" w:line="276" w:lineRule="auto"/>
        <w:ind w:hanging="360"/>
        <w:contextualSpacing/>
      </w:pPr>
      <w:r>
        <w:t xml:space="preserve">Other </w:t>
      </w:r>
    </w:p>
    <w:p w14:paraId="4C148F98" w14:textId="66B5BF99" w:rsidR="00271E49" w:rsidRDefault="00271E49" w:rsidP="00271E49">
      <w:pPr>
        <w:numPr>
          <w:ilvl w:val="0"/>
          <w:numId w:val="27"/>
        </w:numPr>
        <w:spacing w:before="0" w:line="276" w:lineRule="auto"/>
        <w:ind w:hanging="294"/>
        <w:contextualSpacing/>
      </w:pPr>
      <w:r>
        <w:t>IF no action proposed or taken or unsure: Please provide further information</w:t>
      </w:r>
    </w:p>
    <w:p w14:paraId="65842FF7" w14:textId="2B66F894" w:rsidR="00271E49" w:rsidRDefault="00271E49" w:rsidP="00271E49">
      <w:pPr>
        <w:spacing w:before="0" w:line="276" w:lineRule="auto"/>
        <w:ind w:left="720"/>
        <w:contextualSpacing/>
      </w:pPr>
      <w:r>
        <w:t xml:space="preserve">If not action has been taken include the reason(s) for your decision. </w:t>
      </w:r>
    </w:p>
    <w:p w14:paraId="5EFFCAB3" w14:textId="77777777" w:rsidR="00815F8A" w:rsidRDefault="00815F8A" w:rsidP="00815F8A">
      <w:pPr>
        <w:pStyle w:val="Heading3"/>
      </w:pPr>
      <w:bookmarkStart w:id="9" w:name="_it4lves8cnrf" w:colFirst="0" w:colLast="0"/>
      <w:bookmarkEnd w:id="9"/>
      <w:r>
        <w:t>Further information</w:t>
      </w:r>
    </w:p>
    <w:p w14:paraId="161025F2" w14:textId="237E13DB" w:rsidR="00815F8A" w:rsidRDefault="00815F8A" w:rsidP="00815F8A">
      <w:pPr>
        <w:numPr>
          <w:ilvl w:val="0"/>
          <w:numId w:val="34"/>
        </w:numPr>
        <w:spacing w:before="0" w:line="276" w:lineRule="auto"/>
        <w:ind w:hanging="360"/>
        <w:contextualSpacing/>
      </w:pPr>
      <w:r>
        <w:t xml:space="preserve">Is there any other information you would like to provide at this time? </w:t>
      </w:r>
    </w:p>
    <w:p w14:paraId="285AFF63" w14:textId="17383A71" w:rsidR="00271E49" w:rsidRDefault="00271E49" w:rsidP="00271E49">
      <w:pPr>
        <w:spacing w:before="0" w:line="276" w:lineRule="auto"/>
        <w:ind w:left="720"/>
        <w:contextualSpacing/>
      </w:pPr>
      <w:r w:rsidRPr="00271E49">
        <w:t>Please provide information such as progress on the investigation and any additional details about the child or young person that were not included in your 3-day notification.</w:t>
      </w:r>
    </w:p>
    <w:p w14:paraId="048C847E" w14:textId="38A42214" w:rsidR="00815F8A" w:rsidRDefault="00271E49" w:rsidP="00815F8A">
      <w:pPr>
        <w:pStyle w:val="Heading3"/>
      </w:pPr>
      <w:bookmarkStart w:id="10" w:name="_bya64fi1e0se" w:colFirst="0" w:colLast="0"/>
      <w:bookmarkEnd w:id="10"/>
      <w:r>
        <w:lastRenderedPageBreak/>
        <w:t>Supporting documents</w:t>
      </w:r>
    </w:p>
    <w:p w14:paraId="024837EC" w14:textId="734EF1EF" w:rsidR="005671D4" w:rsidRDefault="00271E49">
      <w:pPr>
        <w:spacing w:before="0"/>
      </w:pPr>
      <w:bookmarkStart w:id="11" w:name="_aj834sfytkn2" w:colFirst="0" w:colLast="0"/>
      <w:bookmarkStart w:id="12" w:name="_gu4k8se6n0cg" w:colFirst="0" w:colLast="0"/>
      <w:bookmarkEnd w:id="11"/>
      <w:bookmarkEnd w:id="12"/>
      <w:r w:rsidRPr="00271E49">
        <w:t xml:space="preserve">Please provide details of the findings associated with each allegation. You can upload any supporting written documents if you need, such as a written submission by your employee and copies of any evidence you relied upon (formats: PDF, doc, </w:t>
      </w:r>
      <w:proofErr w:type="spellStart"/>
      <w:r w:rsidRPr="00271E49">
        <w:t>docx</w:t>
      </w:r>
      <w:proofErr w:type="spellEnd"/>
      <w:r w:rsidRPr="00271E49">
        <w:t>).</w:t>
      </w:r>
    </w:p>
    <w:p w14:paraId="76A16772" w14:textId="77777777" w:rsidR="00042E59" w:rsidRDefault="00042E59" w:rsidP="00042E59">
      <w:r>
        <w:t>If you need to provide any large multimedia files such as videos, photos or audio, please email these to the Commission at Reportable.Conduct@ccyp.vic.gov.au.</w:t>
      </w:r>
    </w:p>
    <w:p w14:paraId="7294CCB2" w14:textId="77777777" w:rsidR="00CE0B3B" w:rsidRDefault="00CE0B3B">
      <w:pPr>
        <w:spacing w:before="0"/>
      </w:pPr>
    </w:p>
    <w:p w14:paraId="27B53145" w14:textId="789A5EEE" w:rsidR="00271E49" w:rsidRPr="00271E49" w:rsidRDefault="00271E49" w:rsidP="00271E49">
      <w:pPr>
        <w:spacing w:before="0"/>
        <w:rPr>
          <w:rFonts w:eastAsiaTheme="majorEastAsia"/>
          <w:b/>
          <w:sz w:val="24"/>
          <w:szCs w:val="26"/>
        </w:rPr>
      </w:pPr>
      <w:r>
        <w:rPr>
          <w:rFonts w:eastAsiaTheme="majorEastAsia"/>
          <w:b/>
          <w:sz w:val="24"/>
          <w:szCs w:val="26"/>
        </w:rPr>
        <w:t>Review report</w:t>
      </w:r>
    </w:p>
    <w:p w14:paraId="517DC532" w14:textId="77777777" w:rsidR="00CE0B3B" w:rsidRDefault="00271E49" w:rsidP="00271E49">
      <w:pPr>
        <w:rPr>
          <w:rFonts w:eastAsiaTheme="majorEastAsia"/>
        </w:rPr>
      </w:pPr>
      <w:r w:rsidRPr="00271E49">
        <w:rPr>
          <w:rFonts w:eastAsiaTheme="majorEastAsia"/>
        </w:rPr>
        <w:t xml:space="preserve">Please check the details of your submission carefully. Once you have submitted, you will not be able to edit your submission. You will be sent a receipt of your submission by email, but it will not contain any information contained in the submission. </w:t>
      </w:r>
    </w:p>
    <w:p w14:paraId="610DA56B" w14:textId="72F2B735" w:rsidR="00271E49" w:rsidRPr="00271E49" w:rsidRDefault="00271E49" w:rsidP="00271E49">
      <w:pPr>
        <w:rPr>
          <w:rFonts w:eastAsiaTheme="majorEastAsia"/>
        </w:rPr>
      </w:pPr>
      <w:r w:rsidRPr="00271E49">
        <w:rPr>
          <w:rFonts w:eastAsiaTheme="majorEastAsia"/>
        </w:rPr>
        <w:t xml:space="preserve">If you want to retain a copy of your submission you </w:t>
      </w:r>
      <w:r w:rsidR="00461506" w:rsidRPr="00EE7300">
        <w:rPr>
          <w:rFonts w:eastAsiaTheme="majorEastAsia"/>
          <w:b/>
        </w:rPr>
        <w:t>must</w:t>
      </w:r>
      <w:r w:rsidR="00461506" w:rsidRPr="00271E49">
        <w:rPr>
          <w:rFonts w:eastAsiaTheme="majorEastAsia"/>
        </w:rPr>
        <w:t xml:space="preserve"> </w:t>
      </w:r>
      <w:r w:rsidRPr="00271E49">
        <w:rPr>
          <w:rFonts w:eastAsiaTheme="majorEastAsia"/>
        </w:rPr>
        <w:t>print a copy of this page using the print button below.</w:t>
      </w:r>
    </w:p>
    <w:p w14:paraId="36A463F2" w14:textId="638FDA74" w:rsidR="00271E49" w:rsidRDefault="00271E49" w:rsidP="00271E49">
      <w:pPr>
        <w:rPr>
          <w:rFonts w:eastAsiaTheme="majorEastAsia"/>
        </w:rPr>
      </w:pPr>
      <w:r w:rsidRPr="00271E49">
        <w:rPr>
          <w:rFonts w:eastAsiaTheme="majorEastAsia"/>
        </w:rPr>
        <w:t>By pressing submit you agree that the information you are providing is true and correct to the best of your knowledge.</w:t>
      </w:r>
    </w:p>
    <w:p w14:paraId="0BBC22EC" w14:textId="4B94806A" w:rsidR="00271E49" w:rsidRDefault="00271E49" w:rsidP="00271E49">
      <w:pPr>
        <w:pStyle w:val="Heading2"/>
      </w:pPr>
      <w:r>
        <w:t>Confirmation</w:t>
      </w:r>
    </w:p>
    <w:p w14:paraId="7B6BC346" w14:textId="7E13C565" w:rsidR="00271E49" w:rsidRPr="00271E49" w:rsidRDefault="00271E49" w:rsidP="00271E49">
      <w:pPr>
        <w:rPr>
          <w:rFonts w:eastAsiaTheme="majorEastAsia"/>
        </w:rPr>
      </w:pPr>
      <w:r w:rsidRPr="00271E49">
        <w:rPr>
          <w:rFonts w:eastAsiaTheme="majorEastAsia"/>
        </w:rPr>
        <w:t>Thank you for providing your investigation outcome update. Should the Commission have any queries in relation to yo</w:t>
      </w:r>
      <w:r>
        <w:rPr>
          <w:rFonts w:eastAsiaTheme="majorEastAsia"/>
        </w:rPr>
        <w:t>ur update, we will contact you.</w:t>
      </w:r>
    </w:p>
    <w:p w14:paraId="64A047A5" w14:textId="44AA35A7" w:rsidR="00271E49" w:rsidRPr="00271E49" w:rsidRDefault="00271E49" w:rsidP="00271E49">
      <w:pPr>
        <w:rPr>
          <w:rFonts w:eastAsiaTheme="majorEastAsia"/>
        </w:rPr>
      </w:pPr>
      <w:r w:rsidRPr="00271E49">
        <w:rPr>
          <w:rFonts w:eastAsiaTheme="majorEastAsia"/>
        </w:rPr>
        <w:t xml:space="preserve">As head of an organisation to which the reportable conduct scheme applies, you have a legal obligation to provide information and updates to the Commission at different stages. For more information about your reporting obligations and timeframes, see </w:t>
      </w:r>
      <w:hyperlink r:id="rId10" w:history="1">
        <w:r w:rsidR="00042E59" w:rsidRPr="00D862E0">
          <w:rPr>
            <w:rStyle w:val="Hyperlink"/>
            <w:rFonts w:cstheme="minorHAnsi"/>
          </w:rPr>
          <w:t>Reporting and Investigating Allegations</w:t>
        </w:r>
      </w:hyperlink>
      <w:r>
        <w:rPr>
          <w:rFonts w:eastAsiaTheme="majorEastAsia"/>
        </w:rPr>
        <w:t>.</w:t>
      </w:r>
    </w:p>
    <w:p w14:paraId="1B0F43B1" w14:textId="3ED9E703" w:rsidR="00271E49" w:rsidRDefault="00271E49" w:rsidP="00271E49">
      <w:pPr>
        <w:rPr>
          <w:rFonts w:eastAsiaTheme="majorEastAsia"/>
        </w:rPr>
      </w:pPr>
      <w:r w:rsidRPr="00271E49">
        <w:rPr>
          <w:rFonts w:eastAsiaTheme="majorEastAsia"/>
        </w:rPr>
        <w:t xml:space="preserve">Please make sure you keep the case number and password that you used for this update. You will need it to provide other updates relating </w:t>
      </w:r>
      <w:r>
        <w:rPr>
          <w:rFonts w:eastAsiaTheme="majorEastAsia"/>
        </w:rPr>
        <w:t>to this reportable allegation.</w:t>
      </w:r>
    </w:p>
    <w:p w14:paraId="5E5563FA" w14:textId="77777777" w:rsidR="00E0025F" w:rsidRDefault="00E0025F" w:rsidP="00271E49">
      <w:pPr>
        <w:rPr>
          <w:rFonts w:eastAsiaTheme="majorEastAsia"/>
        </w:rPr>
      </w:pPr>
    </w:p>
    <w:sectPr w:rsidR="00E0025F" w:rsidSect="002F1A1B">
      <w:footerReference w:type="default" r:id="rId11"/>
      <w:headerReference w:type="first" r:id="rId12"/>
      <w:pgSz w:w="11900" w:h="16840"/>
      <w:pgMar w:top="1134" w:right="1418" w:bottom="1701" w:left="1418" w:header="2381"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696E6" w14:textId="77777777" w:rsidR="006C2AC3" w:rsidRDefault="006C2AC3" w:rsidP="00A642F5">
      <w:pPr>
        <w:spacing w:before="0"/>
      </w:pPr>
      <w:r>
        <w:separator/>
      </w:r>
    </w:p>
  </w:endnote>
  <w:endnote w:type="continuationSeparator" w:id="0">
    <w:p w14:paraId="4F1E2348" w14:textId="77777777" w:rsidR="006C2AC3" w:rsidRDefault="006C2AC3" w:rsidP="00A642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CCYPInfoBar"/>
      <w:tblpPr w:leftFromText="180" w:rightFromText="180" w:vertAnchor="text" w:horzAnchor="page" w:tblpX="1402" w:tblpY="-595"/>
      <w:tblW w:w="0" w:type="auto"/>
      <w:tblLayout w:type="fixed"/>
      <w:tblLook w:val="00A0" w:firstRow="1" w:lastRow="0" w:firstColumn="1" w:lastColumn="0" w:noHBand="0" w:noVBand="0"/>
    </w:tblPr>
    <w:tblGrid>
      <w:gridCol w:w="877"/>
      <w:gridCol w:w="125"/>
      <w:gridCol w:w="1270"/>
      <w:gridCol w:w="142"/>
      <w:gridCol w:w="1355"/>
      <w:gridCol w:w="142"/>
      <w:gridCol w:w="3828"/>
    </w:tblGrid>
    <w:tr w:rsidR="00723CBD" w14:paraId="2BB92FB3" w14:textId="77777777" w:rsidTr="00A36846">
      <w:trPr>
        <w:trHeight w:val="368"/>
      </w:trPr>
      <w:tc>
        <w:tcPr>
          <w:cnfStyle w:val="001000000000" w:firstRow="0" w:lastRow="0" w:firstColumn="1" w:lastColumn="0" w:oddVBand="0" w:evenVBand="0" w:oddHBand="0" w:evenHBand="0" w:firstRowFirstColumn="0" w:firstRowLastColumn="0" w:lastRowFirstColumn="0" w:lastRowLastColumn="0"/>
          <w:tcW w:w="877"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2F2774FB" w14:textId="77777777" w:rsidR="00723CBD" w:rsidRPr="00C74A32" w:rsidRDefault="00723CBD" w:rsidP="002F1A1B">
          <w:pPr>
            <w:pStyle w:val="TableTextInfo"/>
          </w:pPr>
          <w:r>
            <w:t xml:space="preserve">Page </w:t>
          </w:r>
          <w:r>
            <w:fldChar w:fldCharType="begin"/>
          </w:r>
          <w:r>
            <w:instrText xml:space="preserve"> PAGE  \* Arabic  \* MERGEFORMAT </w:instrText>
          </w:r>
          <w:r>
            <w:fldChar w:fldCharType="separate"/>
          </w:r>
          <w:r w:rsidR="00BB18F4">
            <w:rPr>
              <w:noProof/>
            </w:rPr>
            <w:t>2</w:t>
          </w:r>
          <w:r>
            <w:fldChar w:fldCharType="end"/>
          </w:r>
          <w:r>
            <w:t xml:space="preserve"> of </w:t>
          </w:r>
          <w:fldSimple w:instr=" NUMPAGES  \* Arabic  \* MERGEFORMAT ">
            <w:r w:rsidR="00BB18F4">
              <w:rPr>
                <w:noProof/>
              </w:rPr>
              <w:t>3</w:t>
            </w:r>
          </w:fldSimple>
        </w:p>
      </w:tc>
      <w:tc>
        <w:tcPr>
          <w:tcW w:w="125" w:type="dxa"/>
          <w:tcBorders>
            <w:left w:val="single" w:sz="4" w:space="0" w:color="494A4C" w:themeColor="accent6" w:themeShade="80"/>
          </w:tcBorders>
        </w:tcPr>
        <w:p w14:paraId="17BF981A" w14:textId="77777777" w:rsidR="00723CBD" w:rsidRDefault="00723CBD" w:rsidP="002F1A1B">
          <w:pPr>
            <w:pStyle w:val="CCYPText"/>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270" w:type="dxa"/>
        </w:tcPr>
        <w:p w14:paraId="2C3AEBE6" w14:textId="77777777" w:rsidR="00723CBD" w:rsidRDefault="00723CBD" w:rsidP="002F1A1B">
          <w:pPr>
            <w:pStyle w:val="TableTextInfo"/>
          </w:pPr>
          <w:r w:rsidRPr="005A3D52">
            <w:rPr>
              <w:b/>
            </w:rPr>
            <w:t>p.</w:t>
          </w:r>
          <w:r>
            <w:t xml:space="preserve"> 1300 782 978</w:t>
          </w:r>
        </w:p>
      </w:tc>
      <w:tc>
        <w:tcPr>
          <w:tcW w:w="142" w:type="dxa"/>
        </w:tcPr>
        <w:p w14:paraId="6B7890D9" w14:textId="77777777" w:rsidR="00723CBD" w:rsidRDefault="00723CBD" w:rsidP="002F1A1B">
          <w:pPr>
            <w:pStyle w:val="CCYPText"/>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355" w:type="dxa"/>
        </w:tcPr>
        <w:p w14:paraId="0B59BAD0" w14:textId="77777777" w:rsidR="00723CBD" w:rsidRDefault="00723CBD" w:rsidP="002F1A1B">
          <w:pPr>
            <w:pStyle w:val="TableTextInfo"/>
          </w:pPr>
          <w:r w:rsidRPr="005A3D52">
            <w:rPr>
              <w:b/>
            </w:rPr>
            <w:t>w.</w:t>
          </w:r>
          <w:r>
            <w:t xml:space="preserve"> ccyp.vic.gov.au</w:t>
          </w:r>
        </w:p>
      </w:tc>
      <w:tc>
        <w:tcPr>
          <w:tcW w:w="142" w:type="dxa"/>
        </w:tcPr>
        <w:p w14:paraId="0C607949" w14:textId="77777777" w:rsidR="00723CBD" w:rsidRPr="005A3D52" w:rsidRDefault="00723CBD" w:rsidP="002F1A1B">
          <w:pPr>
            <w:pStyle w:val="TableTextInfo"/>
            <w:cnfStyle w:val="000000000000" w:firstRow="0" w:lastRow="0" w:firstColumn="0" w:lastColumn="0" w:oddVBand="0" w:evenVBand="0" w:oddHBand="0" w:evenHBand="0" w:firstRowFirstColumn="0" w:firstRowLastColumn="0" w:lastRowFirstColumn="0" w:lastRowLastColumn="0"/>
            <w:rPr>
              <w:b/>
            </w:rPr>
          </w:pPr>
        </w:p>
      </w:tc>
      <w:tc>
        <w:tcPr>
          <w:cnfStyle w:val="000001000000" w:firstRow="0" w:lastRow="0" w:firstColumn="0" w:lastColumn="0" w:oddVBand="0" w:evenVBand="1" w:oddHBand="0" w:evenHBand="0" w:firstRowFirstColumn="0" w:firstRowLastColumn="0" w:lastRowFirstColumn="0" w:lastRowLastColumn="0"/>
          <w:tcW w:w="3828" w:type="dxa"/>
        </w:tcPr>
        <w:p w14:paraId="6C199014" w14:textId="77777777" w:rsidR="00723CBD" w:rsidRPr="005A3D52" w:rsidRDefault="00723CBD" w:rsidP="00A36846">
          <w:pPr>
            <w:pStyle w:val="TableTextInfo"/>
          </w:pPr>
          <w:r w:rsidRPr="005A3D52">
            <w:rPr>
              <w:lang w:val="en-US"/>
            </w:rPr>
            <w:t xml:space="preserve">Level 18 / 570 </w:t>
          </w:r>
          <w:r w:rsidRPr="00A36846">
            <w:t>Bourke</w:t>
          </w:r>
          <w:r w:rsidRPr="005A3D52">
            <w:rPr>
              <w:lang w:val="en-US"/>
            </w:rPr>
            <w:t xml:space="preserve"> Street Melbourne, 3000 DX210229</w:t>
          </w:r>
        </w:p>
      </w:tc>
    </w:tr>
  </w:tbl>
  <w:p w14:paraId="68F49E82" w14:textId="1932AC93" w:rsidR="00197BE5" w:rsidRDefault="00A36846">
    <w:pPr>
      <w:pStyle w:val="Footer"/>
    </w:pPr>
    <w:r>
      <w:rPr>
        <w:noProof/>
        <w:lang w:eastAsia="en-AU"/>
      </w:rPr>
      <w:drawing>
        <wp:anchor distT="0" distB="0" distL="114300" distR="114300" simplePos="0" relativeHeight="251664384" behindDoc="0" locked="0" layoutInCell="1" allowOverlap="1" wp14:anchorId="48134D48" wp14:editId="775FD8BE">
          <wp:simplePos x="0" y="0"/>
          <wp:positionH relativeFrom="column">
            <wp:posOffset>5104765</wp:posOffset>
          </wp:positionH>
          <wp:positionV relativeFrom="paragraph">
            <wp:posOffset>-723900</wp:posOffset>
          </wp:positionV>
          <wp:extent cx="917575" cy="629920"/>
          <wp:effectExtent l="0" t="0" r="0" b="0"/>
          <wp:wrapTight wrapText="bothSides">
            <wp:wrapPolygon edited="0">
              <wp:start x="8072" y="0"/>
              <wp:lineTo x="5830" y="3266"/>
              <wp:lineTo x="5381" y="6532"/>
              <wp:lineTo x="6278" y="10452"/>
              <wp:lineTo x="0" y="10452"/>
              <wp:lineTo x="0" y="16331"/>
              <wp:lineTo x="1345" y="20903"/>
              <wp:lineTo x="19731" y="20903"/>
              <wp:lineTo x="21077" y="16331"/>
              <wp:lineTo x="21077" y="10452"/>
              <wp:lineTo x="15247" y="10452"/>
              <wp:lineTo x="16144" y="7185"/>
              <wp:lineTo x="15247" y="3266"/>
              <wp:lineTo x="12556" y="0"/>
              <wp:lineTo x="807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917575" cy="6299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DD575" w14:textId="77777777" w:rsidR="006C2AC3" w:rsidRDefault="006C2AC3" w:rsidP="00A642F5">
      <w:pPr>
        <w:spacing w:before="0"/>
      </w:pPr>
      <w:r>
        <w:separator/>
      </w:r>
    </w:p>
  </w:footnote>
  <w:footnote w:type="continuationSeparator" w:id="0">
    <w:p w14:paraId="79DC2659" w14:textId="77777777" w:rsidR="006C2AC3" w:rsidRDefault="006C2AC3" w:rsidP="00A642F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FED6E" w14:textId="7FE93377" w:rsidR="002F54AD" w:rsidRDefault="002F1A1B" w:rsidP="003C4FC9">
    <w:pPr>
      <w:pStyle w:val="Header"/>
      <w:tabs>
        <w:tab w:val="clear" w:pos="4513"/>
        <w:tab w:val="clear" w:pos="9026"/>
        <w:tab w:val="left" w:pos="429"/>
        <w:tab w:val="left" w:pos="1540"/>
      </w:tabs>
      <w:rPr>
        <w:noProof/>
        <w:lang w:eastAsia="en-GB"/>
      </w:rPr>
    </w:pPr>
    <w:r>
      <w:rPr>
        <w:noProof/>
        <w:lang w:eastAsia="en-AU"/>
      </w:rPr>
      <w:drawing>
        <wp:anchor distT="0" distB="0" distL="114300" distR="114300" simplePos="0" relativeHeight="251661312" behindDoc="0" locked="0" layoutInCell="1" allowOverlap="1" wp14:anchorId="54AF8841" wp14:editId="30685A30">
          <wp:simplePos x="0" y="0"/>
          <wp:positionH relativeFrom="column">
            <wp:posOffset>-76835</wp:posOffset>
          </wp:positionH>
          <wp:positionV relativeFrom="paragraph">
            <wp:posOffset>-1050925</wp:posOffset>
          </wp:positionV>
          <wp:extent cx="1489710" cy="1023620"/>
          <wp:effectExtent l="0" t="0" r="8890" b="0"/>
          <wp:wrapTight wrapText="bothSides">
            <wp:wrapPolygon edited="0">
              <wp:start x="9575" y="0"/>
              <wp:lineTo x="7366" y="536"/>
              <wp:lineTo x="5524" y="4288"/>
              <wp:lineTo x="5893" y="8576"/>
              <wp:lineTo x="0" y="12328"/>
              <wp:lineTo x="0" y="16079"/>
              <wp:lineTo x="2210" y="17151"/>
              <wp:lineTo x="1473" y="20903"/>
              <wp:lineTo x="19887" y="20903"/>
              <wp:lineTo x="19151" y="17151"/>
              <wp:lineTo x="21361" y="16079"/>
              <wp:lineTo x="21361" y="12328"/>
              <wp:lineTo x="15468" y="8576"/>
              <wp:lineTo x="16205" y="5896"/>
              <wp:lineTo x="14731" y="2680"/>
              <wp:lineTo x="12153" y="0"/>
              <wp:lineTo x="957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1489710" cy="1023620"/>
                  </a:xfrm>
                  <a:prstGeom prst="rect">
                    <a:avLst/>
                  </a:prstGeom>
                </pic:spPr>
              </pic:pic>
            </a:graphicData>
          </a:graphic>
          <wp14:sizeRelH relativeFrom="page">
            <wp14:pctWidth>0</wp14:pctWidth>
          </wp14:sizeRelH>
          <wp14:sizeRelV relativeFrom="page">
            <wp14:pctHeight>0</wp14:pctHeight>
          </wp14:sizeRelV>
        </wp:anchor>
      </w:drawing>
    </w:r>
    <w:r w:rsidR="00D660DB">
      <w:rPr>
        <w:noProof/>
        <w:lang w:eastAsia="en-AU"/>
      </w:rPr>
      <w:drawing>
        <wp:anchor distT="0" distB="0" distL="114300" distR="114300" simplePos="0" relativeHeight="251662336" behindDoc="1" locked="0" layoutInCell="1" allowOverlap="1" wp14:anchorId="5B38C854" wp14:editId="21C93B50">
          <wp:simplePos x="0" y="0"/>
          <wp:positionH relativeFrom="column">
            <wp:posOffset>3902902</wp:posOffset>
          </wp:positionH>
          <wp:positionV relativeFrom="paragraph">
            <wp:posOffset>-1509203</wp:posOffset>
          </wp:positionV>
          <wp:extent cx="3227705" cy="49872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ypAsset 1.png"/>
                  <pic:cNvPicPr/>
                </pic:nvPicPr>
                <pic:blipFill>
                  <a:blip r:embed="rId2">
                    <a:extLst>
                      <a:ext uri="{28A0092B-C50C-407E-A947-70E740481C1C}">
                        <a14:useLocalDpi xmlns:a14="http://schemas.microsoft.com/office/drawing/2010/main" val="0"/>
                      </a:ext>
                    </a:extLst>
                  </a:blip>
                  <a:stretch>
                    <a:fillRect/>
                  </a:stretch>
                </pic:blipFill>
                <pic:spPr>
                  <a:xfrm>
                    <a:off x="0" y="0"/>
                    <a:ext cx="3227705" cy="4987290"/>
                  </a:xfrm>
                  <a:prstGeom prst="rect">
                    <a:avLst/>
                  </a:prstGeom>
                </pic:spPr>
              </pic:pic>
            </a:graphicData>
          </a:graphic>
          <wp14:sizeRelH relativeFrom="page">
            <wp14:pctWidth>0</wp14:pctWidth>
          </wp14:sizeRelH>
          <wp14:sizeRelV relativeFrom="page">
            <wp14:pctHeight>0</wp14:pctHeight>
          </wp14:sizeRelV>
        </wp:anchor>
      </w:drawing>
    </w:r>
  </w:p>
  <w:p w14:paraId="72B473AB" w14:textId="2E4F0A34" w:rsidR="002F54AD" w:rsidRPr="00F6222C" w:rsidRDefault="002F54AD" w:rsidP="007F4BE3">
    <w:pPr>
      <w:pStyle w:val="Header"/>
      <w:tabs>
        <w:tab w:val="clear" w:pos="4513"/>
        <w:tab w:val="clear" w:pos="9026"/>
        <w:tab w:val="left" w:pos="245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C74"/>
    <w:multiLevelType w:val="hybridMultilevel"/>
    <w:tmpl w:val="43603780"/>
    <w:lvl w:ilvl="0" w:tplc="4FA029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3202FE"/>
    <w:multiLevelType w:val="multilevel"/>
    <w:tmpl w:val="168C8252"/>
    <w:lvl w:ilvl="0">
      <w:start w:val="1"/>
      <w:numFmt w:val="decimal"/>
      <w:pStyle w:val="NumberedHeading"/>
      <w:isLgl/>
      <w:lvlText w:val="%1."/>
      <w:lvlJc w:val="left"/>
      <w:pPr>
        <w:tabs>
          <w:tab w:val="num" w:pos="680"/>
        </w:tabs>
        <w:ind w:left="567" w:hanging="567"/>
      </w:pPr>
      <w:rPr>
        <w:rFonts w:ascii="Arial" w:hAnsi="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1B476FF"/>
    <w:multiLevelType w:val="multilevel"/>
    <w:tmpl w:val="BBA412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B3F3264"/>
    <w:multiLevelType w:val="multilevel"/>
    <w:tmpl w:val="E960CD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2F571FE"/>
    <w:multiLevelType w:val="hybridMultilevel"/>
    <w:tmpl w:val="C55A8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6945B7"/>
    <w:multiLevelType w:val="multilevel"/>
    <w:tmpl w:val="7E5AC9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136D71BB"/>
    <w:multiLevelType w:val="multilevel"/>
    <w:tmpl w:val="CC00B1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13A31724"/>
    <w:multiLevelType w:val="multilevel"/>
    <w:tmpl w:val="DD047A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18356693"/>
    <w:multiLevelType w:val="multilevel"/>
    <w:tmpl w:val="BBA412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1BCD4D2A"/>
    <w:multiLevelType w:val="hybridMultilevel"/>
    <w:tmpl w:val="71369588"/>
    <w:lvl w:ilvl="0" w:tplc="7952A092">
      <w:start w:val="1"/>
      <w:numFmt w:val="decimal"/>
      <w:pStyle w:val="NumberedListIndent"/>
      <w:lvlText w:val="%1."/>
      <w:lvlJc w:val="right"/>
      <w:pPr>
        <w:ind w:left="720" w:hanging="210"/>
      </w:pPr>
      <w:rPr>
        <w:rFonts w:ascii="Arial" w:hAnsi="Arial" w:cs="Times New Roman" w:hint="default"/>
        <w:b/>
        <w:i w:val="0"/>
        <w:color w:val="0081C6" w:themeColor="accent1"/>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F11763"/>
    <w:multiLevelType w:val="hybridMultilevel"/>
    <w:tmpl w:val="FBFC9CAE"/>
    <w:lvl w:ilvl="0" w:tplc="ED4044F0">
      <w:start w:val="1"/>
      <w:numFmt w:val="bullet"/>
      <w:pStyle w:val="BulletsIndent"/>
      <w:lvlText w:val=""/>
      <w:lvlJc w:val="left"/>
      <w:pPr>
        <w:ind w:left="720" w:hanging="36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863E80"/>
    <w:multiLevelType w:val="multilevel"/>
    <w:tmpl w:val="C56C59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215906D5"/>
    <w:multiLevelType w:val="multilevel"/>
    <w:tmpl w:val="7FB233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221A66B8"/>
    <w:multiLevelType w:val="multilevel"/>
    <w:tmpl w:val="EC9A80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28D06EDB"/>
    <w:multiLevelType w:val="multilevel"/>
    <w:tmpl w:val="160068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30DC20D5"/>
    <w:multiLevelType w:val="multilevel"/>
    <w:tmpl w:val="8E1A08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34444CD7"/>
    <w:multiLevelType w:val="multilevel"/>
    <w:tmpl w:val="AF141364"/>
    <w:lvl w:ilvl="0">
      <w:start w:val="1"/>
      <w:numFmt w:val="decimal"/>
      <w:isLgl/>
      <w:lvlText w:val="%1."/>
      <w:lvlJc w:val="left"/>
      <w:pPr>
        <w:tabs>
          <w:tab w:val="num" w:pos="680"/>
        </w:tabs>
        <w:ind w:left="680" w:hanging="680"/>
      </w:pPr>
      <w:rPr>
        <w:rFonts w:ascii="Arial" w:hAnsi="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44743BA"/>
    <w:multiLevelType w:val="multilevel"/>
    <w:tmpl w:val="D9D206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357921BC"/>
    <w:multiLevelType w:val="multilevel"/>
    <w:tmpl w:val="AE3CA8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38264B8D"/>
    <w:multiLevelType w:val="multilevel"/>
    <w:tmpl w:val="2C7A9C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39A52A82"/>
    <w:multiLevelType w:val="hybridMultilevel"/>
    <w:tmpl w:val="ACB658D8"/>
    <w:lvl w:ilvl="0" w:tplc="E502FBE2">
      <w:start w:val="1"/>
      <w:numFmt w:val="decimal"/>
      <w:pStyle w:val="NumberedList"/>
      <w:lvlText w:val="%1."/>
      <w:lvlJc w:val="left"/>
      <w:pPr>
        <w:ind w:left="360" w:hanging="360"/>
      </w:pPr>
      <w:rPr>
        <w:rFonts w:ascii="Arial" w:hAnsi="Arial" w:cs="Times New Roman" w:hint="default"/>
        <w:b/>
        <w:i w:val="0"/>
        <w:caps w:val="0"/>
        <w:strike w:val="0"/>
        <w:dstrike w:val="0"/>
        <w:vanish w:val="0"/>
        <w:color w:val="0081C6" w:themeColor="accent1"/>
        <w:sz w:val="18"/>
        <w:vertAlign w:val="baseli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B33D3E"/>
    <w:multiLevelType w:val="hybridMultilevel"/>
    <w:tmpl w:val="782CA72E"/>
    <w:lvl w:ilvl="0" w:tplc="5922F03A">
      <w:start w:val="1"/>
      <w:numFmt w:val="bullet"/>
      <w:pStyle w:val="Bullets"/>
      <w:lvlText w:val=""/>
      <w:lvlJc w:val="left"/>
      <w:pPr>
        <w:ind w:left="340" w:hanging="34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940482"/>
    <w:multiLevelType w:val="multilevel"/>
    <w:tmpl w:val="609CA4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4B7F0374"/>
    <w:multiLevelType w:val="multilevel"/>
    <w:tmpl w:val="2D9C3F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4C1F7BF6"/>
    <w:multiLevelType w:val="multilevel"/>
    <w:tmpl w:val="A5C621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54465B18"/>
    <w:multiLevelType w:val="multilevel"/>
    <w:tmpl w:val="D23030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nsid w:val="54A462B6"/>
    <w:multiLevelType w:val="multilevel"/>
    <w:tmpl w:val="46AEFC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nsid w:val="566A5E94"/>
    <w:multiLevelType w:val="multilevel"/>
    <w:tmpl w:val="27983D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nsid w:val="5B9B0B78"/>
    <w:multiLevelType w:val="multilevel"/>
    <w:tmpl w:val="43B83E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nsid w:val="5DBA6656"/>
    <w:multiLevelType w:val="multilevel"/>
    <w:tmpl w:val="804662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5E67719F"/>
    <w:multiLevelType w:val="multilevel"/>
    <w:tmpl w:val="9378FF04"/>
    <w:lvl w:ilvl="0">
      <w:start w:val="1"/>
      <w:numFmt w:val="decimal"/>
      <w:lvlText w:val="%1."/>
      <w:lvlJc w:val="right"/>
      <w:pPr>
        <w:ind w:left="680" w:hanging="170"/>
      </w:pPr>
      <w:rPr>
        <w:rFonts w:ascii="Arial" w:hAnsi="Arial" w:cs="Times New Roman" w:hint="default"/>
        <w:b/>
        <w:i w:val="0"/>
        <w:color w:val="0081C6" w:themeColor="accent1"/>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61524B65"/>
    <w:multiLevelType w:val="multilevel"/>
    <w:tmpl w:val="324253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636E3CC8"/>
    <w:multiLevelType w:val="multilevel"/>
    <w:tmpl w:val="09A66C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nsid w:val="64956F15"/>
    <w:multiLevelType w:val="multilevel"/>
    <w:tmpl w:val="7B980C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nsid w:val="664A6805"/>
    <w:multiLevelType w:val="multilevel"/>
    <w:tmpl w:val="ACB64F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nsid w:val="74EC4A40"/>
    <w:multiLevelType w:val="multilevel"/>
    <w:tmpl w:val="96862B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nsid w:val="7D976E21"/>
    <w:multiLevelType w:val="multilevel"/>
    <w:tmpl w:val="5A38A7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nsid w:val="7F716013"/>
    <w:multiLevelType w:val="multilevel"/>
    <w:tmpl w:val="FC4EE1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9"/>
  </w:num>
  <w:num w:numId="2">
    <w:abstractNumId w:val="20"/>
  </w:num>
  <w:num w:numId="3">
    <w:abstractNumId w:val="21"/>
  </w:num>
  <w:num w:numId="4">
    <w:abstractNumId w:val="10"/>
  </w:num>
  <w:num w:numId="5">
    <w:abstractNumId w:val="1"/>
  </w:num>
  <w:num w:numId="6">
    <w:abstractNumId w:val="30"/>
  </w:num>
  <w:num w:numId="7">
    <w:abstractNumId w:val="16"/>
  </w:num>
  <w:num w:numId="8">
    <w:abstractNumId w:val="21"/>
  </w:num>
  <w:num w:numId="9">
    <w:abstractNumId w:val="10"/>
  </w:num>
  <w:num w:numId="10">
    <w:abstractNumId w:val="20"/>
  </w:num>
  <w:num w:numId="11">
    <w:abstractNumId w:val="9"/>
  </w:num>
  <w:num w:numId="12">
    <w:abstractNumId w:val="1"/>
  </w:num>
  <w:num w:numId="13">
    <w:abstractNumId w:val="7"/>
  </w:num>
  <w:num w:numId="14">
    <w:abstractNumId w:val="26"/>
  </w:num>
  <w:num w:numId="15">
    <w:abstractNumId w:val="34"/>
  </w:num>
  <w:num w:numId="16">
    <w:abstractNumId w:val="22"/>
  </w:num>
  <w:num w:numId="17">
    <w:abstractNumId w:val="35"/>
  </w:num>
  <w:num w:numId="18">
    <w:abstractNumId w:val="31"/>
  </w:num>
  <w:num w:numId="19">
    <w:abstractNumId w:val="18"/>
  </w:num>
  <w:num w:numId="20">
    <w:abstractNumId w:val="29"/>
  </w:num>
  <w:num w:numId="21">
    <w:abstractNumId w:val="17"/>
  </w:num>
  <w:num w:numId="22">
    <w:abstractNumId w:val="32"/>
  </w:num>
  <w:num w:numId="23">
    <w:abstractNumId w:val="6"/>
  </w:num>
  <w:num w:numId="24">
    <w:abstractNumId w:val="28"/>
  </w:num>
  <w:num w:numId="25">
    <w:abstractNumId w:val="25"/>
  </w:num>
  <w:num w:numId="26">
    <w:abstractNumId w:val="5"/>
  </w:num>
  <w:num w:numId="27">
    <w:abstractNumId w:val="37"/>
  </w:num>
  <w:num w:numId="28">
    <w:abstractNumId w:val="27"/>
  </w:num>
  <w:num w:numId="29">
    <w:abstractNumId w:val="24"/>
  </w:num>
  <w:num w:numId="30">
    <w:abstractNumId w:val="19"/>
  </w:num>
  <w:num w:numId="31">
    <w:abstractNumId w:val="36"/>
  </w:num>
  <w:num w:numId="32">
    <w:abstractNumId w:val="15"/>
  </w:num>
  <w:num w:numId="33">
    <w:abstractNumId w:val="33"/>
  </w:num>
  <w:num w:numId="34">
    <w:abstractNumId w:val="12"/>
  </w:num>
  <w:num w:numId="35">
    <w:abstractNumId w:val="2"/>
  </w:num>
  <w:num w:numId="36">
    <w:abstractNumId w:val="14"/>
  </w:num>
  <w:num w:numId="37">
    <w:abstractNumId w:val="11"/>
  </w:num>
  <w:num w:numId="38">
    <w:abstractNumId w:val="13"/>
  </w:num>
  <w:num w:numId="39">
    <w:abstractNumId w:val="23"/>
  </w:num>
  <w:num w:numId="40">
    <w:abstractNumId w:val="3"/>
  </w:num>
  <w:num w:numId="41">
    <w:abstractNumId w:val="8"/>
  </w:num>
  <w:num w:numId="42">
    <w:abstractNumId w:val="0"/>
  </w:num>
  <w:num w:numId="4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efaultTableStyle w:val="TableGrid"/>
  <w:drawingGridHorizontalSpacing w:val="10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A0"/>
    <w:rsid w:val="00023D07"/>
    <w:rsid w:val="00025BD0"/>
    <w:rsid w:val="0003097E"/>
    <w:rsid w:val="00042E59"/>
    <w:rsid w:val="0004640A"/>
    <w:rsid w:val="0006065C"/>
    <w:rsid w:val="00070DDC"/>
    <w:rsid w:val="00086387"/>
    <w:rsid w:val="0009143D"/>
    <w:rsid w:val="00093D0D"/>
    <w:rsid w:val="00095C7A"/>
    <w:rsid w:val="000A44E0"/>
    <w:rsid w:val="000B02F4"/>
    <w:rsid w:val="000C0969"/>
    <w:rsid w:val="000E045D"/>
    <w:rsid w:val="000E1DEC"/>
    <w:rsid w:val="000E493C"/>
    <w:rsid w:val="000F2EFA"/>
    <w:rsid w:val="00100929"/>
    <w:rsid w:val="00120DBE"/>
    <w:rsid w:val="00122EDC"/>
    <w:rsid w:val="00160B8F"/>
    <w:rsid w:val="00162F32"/>
    <w:rsid w:val="00197BE5"/>
    <w:rsid w:val="001A17F0"/>
    <w:rsid w:val="001A5627"/>
    <w:rsid w:val="001A6719"/>
    <w:rsid w:val="001B045C"/>
    <w:rsid w:val="001B0DAC"/>
    <w:rsid w:val="001B35E7"/>
    <w:rsid w:val="001B6B00"/>
    <w:rsid w:val="001C1B1D"/>
    <w:rsid w:val="001C519B"/>
    <w:rsid w:val="001F4C50"/>
    <w:rsid w:val="00227D5E"/>
    <w:rsid w:val="00237397"/>
    <w:rsid w:val="002461CB"/>
    <w:rsid w:val="002501B1"/>
    <w:rsid w:val="00271E49"/>
    <w:rsid w:val="00273D02"/>
    <w:rsid w:val="002877A3"/>
    <w:rsid w:val="002A0706"/>
    <w:rsid w:val="002B781D"/>
    <w:rsid w:val="002C6AB4"/>
    <w:rsid w:val="002F1A1B"/>
    <w:rsid w:val="002F21C2"/>
    <w:rsid w:val="002F54AD"/>
    <w:rsid w:val="003535E8"/>
    <w:rsid w:val="003A3AEA"/>
    <w:rsid w:val="003C4FC9"/>
    <w:rsid w:val="003C75F4"/>
    <w:rsid w:val="003E23A0"/>
    <w:rsid w:val="003E3140"/>
    <w:rsid w:val="00423FE5"/>
    <w:rsid w:val="00456792"/>
    <w:rsid w:val="00461506"/>
    <w:rsid w:val="00481CEC"/>
    <w:rsid w:val="00483B1A"/>
    <w:rsid w:val="004934BD"/>
    <w:rsid w:val="00495D7E"/>
    <w:rsid w:val="004A58F2"/>
    <w:rsid w:val="004B1EEA"/>
    <w:rsid w:val="004C7DD5"/>
    <w:rsid w:val="00521734"/>
    <w:rsid w:val="005323B7"/>
    <w:rsid w:val="00536254"/>
    <w:rsid w:val="00540ABF"/>
    <w:rsid w:val="005671D4"/>
    <w:rsid w:val="00570DBD"/>
    <w:rsid w:val="00571223"/>
    <w:rsid w:val="00580147"/>
    <w:rsid w:val="00591933"/>
    <w:rsid w:val="005A3D52"/>
    <w:rsid w:val="005B410A"/>
    <w:rsid w:val="005F0296"/>
    <w:rsid w:val="00624E78"/>
    <w:rsid w:val="00680A10"/>
    <w:rsid w:val="006A2E86"/>
    <w:rsid w:val="006A31B1"/>
    <w:rsid w:val="006A40D9"/>
    <w:rsid w:val="006B3081"/>
    <w:rsid w:val="006B419E"/>
    <w:rsid w:val="006C2AC3"/>
    <w:rsid w:val="006D3519"/>
    <w:rsid w:val="006F3837"/>
    <w:rsid w:val="00723CBD"/>
    <w:rsid w:val="00732424"/>
    <w:rsid w:val="0074795A"/>
    <w:rsid w:val="0079685D"/>
    <w:rsid w:val="007B0E2A"/>
    <w:rsid w:val="007B74A6"/>
    <w:rsid w:val="007D1EF0"/>
    <w:rsid w:val="007E5314"/>
    <w:rsid w:val="007F4BE3"/>
    <w:rsid w:val="008139DC"/>
    <w:rsid w:val="00815F8A"/>
    <w:rsid w:val="00825C18"/>
    <w:rsid w:val="00833925"/>
    <w:rsid w:val="00840A47"/>
    <w:rsid w:val="00865844"/>
    <w:rsid w:val="00872C17"/>
    <w:rsid w:val="00882DC7"/>
    <w:rsid w:val="00884755"/>
    <w:rsid w:val="0089328A"/>
    <w:rsid w:val="00894DA1"/>
    <w:rsid w:val="0089584C"/>
    <w:rsid w:val="008E2B07"/>
    <w:rsid w:val="00913E98"/>
    <w:rsid w:val="0091660F"/>
    <w:rsid w:val="00940906"/>
    <w:rsid w:val="00951343"/>
    <w:rsid w:val="00952D9E"/>
    <w:rsid w:val="00997284"/>
    <w:rsid w:val="009A21E1"/>
    <w:rsid w:val="009E2A60"/>
    <w:rsid w:val="009E4012"/>
    <w:rsid w:val="00A22A9B"/>
    <w:rsid w:val="00A31C56"/>
    <w:rsid w:val="00A33B8F"/>
    <w:rsid w:val="00A35C81"/>
    <w:rsid w:val="00A36846"/>
    <w:rsid w:val="00A642F5"/>
    <w:rsid w:val="00A74DBB"/>
    <w:rsid w:val="00A922D5"/>
    <w:rsid w:val="00AA1265"/>
    <w:rsid w:val="00AC1D54"/>
    <w:rsid w:val="00AC4580"/>
    <w:rsid w:val="00AF272B"/>
    <w:rsid w:val="00AF29C8"/>
    <w:rsid w:val="00B5241A"/>
    <w:rsid w:val="00B52F52"/>
    <w:rsid w:val="00B61CC5"/>
    <w:rsid w:val="00B64428"/>
    <w:rsid w:val="00B67F19"/>
    <w:rsid w:val="00B93C0A"/>
    <w:rsid w:val="00BA2E51"/>
    <w:rsid w:val="00BA7C7A"/>
    <w:rsid w:val="00BB18F4"/>
    <w:rsid w:val="00BC4095"/>
    <w:rsid w:val="00BC6A65"/>
    <w:rsid w:val="00BE3817"/>
    <w:rsid w:val="00BF0C3C"/>
    <w:rsid w:val="00BF3B00"/>
    <w:rsid w:val="00BF6B19"/>
    <w:rsid w:val="00C10F03"/>
    <w:rsid w:val="00C16800"/>
    <w:rsid w:val="00C432CA"/>
    <w:rsid w:val="00C67694"/>
    <w:rsid w:val="00C74155"/>
    <w:rsid w:val="00C74A32"/>
    <w:rsid w:val="00C80D26"/>
    <w:rsid w:val="00C84BA0"/>
    <w:rsid w:val="00C90D71"/>
    <w:rsid w:val="00C92AC1"/>
    <w:rsid w:val="00C97C03"/>
    <w:rsid w:val="00CA104D"/>
    <w:rsid w:val="00CE0B3B"/>
    <w:rsid w:val="00D0273B"/>
    <w:rsid w:val="00D05902"/>
    <w:rsid w:val="00D660DB"/>
    <w:rsid w:val="00D74EB4"/>
    <w:rsid w:val="00D86EF5"/>
    <w:rsid w:val="00DA3BB6"/>
    <w:rsid w:val="00DB01C6"/>
    <w:rsid w:val="00DB29DD"/>
    <w:rsid w:val="00DB2CFB"/>
    <w:rsid w:val="00DB4033"/>
    <w:rsid w:val="00DF7586"/>
    <w:rsid w:val="00E0025F"/>
    <w:rsid w:val="00E10FED"/>
    <w:rsid w:val="00E150C2"/>
    <w:rsid w:val="00E33E92"/>
    <w:rsid w:val="00E41D99"/>
    <w:rsid w:val="00E475FB"/>
    <w:rsid w:val="00E62A5B"/>
    <w:rsid w:val="00E71244"/>
    <w:rsid w:val="00E72499"/>
    <w:rsid w:val="00E81AAF"/>
    <w:rsid w:val="00EB4BBB"/>
    <w:rsid w:val="00EE6281"/>
    <w:rsid w:val="00EE7300"/>
    <w:rsid w:val="00F03B3A"/>
    <w:rsid w:val="00F404EA"/>
    <w:rsid w:val="00F6011E"/>
    <w:rsid w:val="00F6021C"/>
    <w:rsid w:val="00F6222C"/>
    <w:rsid w:val="00F702E4"/>
    <w:rsid w:val="00F75756"/>
    <w:rsid w:val="00F82431"/>
    <w:rsid w:val="00F965AD"/>
    <w:rsid w:val="00FD33CC"/>
    <w:rsid w:val="00FE3B42"/>
    <w:rsid w:val="00FE6942"/>
    <w:rsid w:val="00FE6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3796AFE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HAnsi"/>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9" w:unhideWhenUsed="0" w:qFormat="1"/>
    <w:lsdException w:name="Strong" w:semiHidden="0" w:uiPriority="5" w:unhideWhenUsed="0" w:qFormat="1"/>
    <w:lsdException w:name="Emphasis" w:semiHidden="0" w:uiPriority="5" w:unhideWhenUsed="0" w:qFormat="1"/>
    <w:lsdException w:name="Table Grid" w:semiHidden="0" w:uiPriority="3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5" w:unhideWhenUsed="0" w:qFormat="1"/>
    <w:lsdException w:name="Intense Quote" w:semiHidden="0" w:uiPriority="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5" w:unhideWhenUsed="0" w:qFormat="1"/>
    <w:lsdException w:name="Intense Emphasis" w:semiHidden="0" w:uiPriority="5"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3B7"/>
    <w:pPr>
      <w:spacing w:before="170"/>
    </w:pPr>
    <w:rPr>
      <w:sz w:val="22"/>
    </w:rPr>
  </w:style>
  <w:style w:type="paragraph" w:styleId="Heading1">
    <w:name w:val="heading 1"/>
    <w:basedOn w:val="Normal"/>
    <w:next w:val="Normal"/>
    <w:link w:val="Heading1Char"/>
    <w:uiPriority w:val="2"/>
    <w:qFormat/>
    <w:rsid w:val="00AA1265"/>
    <w:pPr>
      <w:keepNext/>
      <w:keepLines/>
      <w:tabs>
        <w:tab w:val="left" w:pos="567"/>
      </w:tabs>
      <w:spacing w:before="360" w:after="240"/>
      <w:outlineLvl w:val="0"/>
    </w:pPr>
    <w:rPr>
      <w:rFonts w:eastAsiaTheme="majorEastAsia"/>
      <w:b/>
      <w:color w:val="000000" w:themeColor="text1"/>
      <w:sz w:val="28"/>
      <w:szCs w:val="32"/>
    </w:rPr>
  </w:style>
  <w:style w:type="paragraph" w:styleId="Heading2">
    <w:name w:val="heading 2"/>
    <w:basedOn w:val="Normal"/>
    <w:next w:val="Normal"/>
    <w:link w:val="Heading2Char"/>
    <w:uiPriority w:val="2"/>
    <w:qFormat/>
    <w:rsid w:val="00AA1265"/>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2"/>
    <w:qFormat/>
    <w:rsid w:val="00AA1265"/>
    <w:pPr>
      <w:keepNext/>
      <w:keepLines/>
      <w:spacing w:before="240" w:after="120"/>
      <w:outlineLvl w:val="2"/>
    </w:pPr>
    <w:rPr>
      <w:rFonts w:eastAsiaTheme="majorEastAsia"/>
      <w:b/>
    </w:rPr>
  </w:style>
  <w:style w:type="paragraph" w:styleId="Heading4">
    <w:name w:val="heading 4"/>
    <w:basedOn w:val="Normal"/>
    <w:next w:val="Normal"/>
    <w:link w:val="Heading4Char"/>
    <w:uiPriority w:val="2"/>
    <w:qFormat/>
    <w:rsid w:val="00AA1265"/>
    <w:pPr>
      <w:keepNext/>
      <w:keepLines/>
      <w:spacing w:before="240" w:after="120"/>
      <w:outlineLvl w:val="3"/>
    </w:pPr>
    <w:rPr>
      <w:rFonts w:eastAsiaTheme="majorEastAsia"/>
      <w:b/>
      <w:i/>
      <w:iCs/>
    </w:rPr>
  </w:style>
  <w:style w:type="paragraph" w:styleId="Heading5">
    <w:name w:val="heading 5"/>
    <w:basedOn w:val="Normal"/>
    <w:next w:val="Normal"/>
    <w:link w:val="Heading5Char"/>
    <w:uiPriority w:val="9"/>
    <w:unhideWhenUsed/>
    <w:qFormat/>
    <w:rsid w:val="00AA1265"/>
    <w:pPr>
      <w:keepNext/>
      <w:keepLines/>
      <w:spacing w:before="40"/>
      <w:outlineLvl w:val="4"/>
    </w:pPr>
    <w:rPr>
      <w:rFonts w:asciiTheme="majorHAnsi" w:eastAsiaTheme="majorEastAsia" w:hAnsiTheme="majorHAnsi" w:cstheme="majorBidi"/>
      <w:color w:val="006094" w:themeColor="accent1" w:themeShade="BF"/>
    </w:rPr>
  </w:style>
  <w:style w:type="paragraph" w:styleId="Heading6">
    <w:name w:val="heading 6"/>
    <w:basedOn w:val="Normal"/>
    <w:next w:val="Normal"/>
    <w:link w:val="Heading6Char"/>
    <w:uiPriority w:val="9"/>
    <w:unhideWhenUsed/>
    <w:qFormat/>
    <w:rsid w:val="00AA1265"/>
    <w:pPr>
      <w:keepNext/>
      <w:keepLines/>
      <w:spacing w:before="40"/>
      <w:outlineLvl w:val="5"/>
    </w:pPr>
    <w:rPr>
      <w:rFonts w:asciiTheme="majorHAnsi" w:eastAsiaTheme="majorEastAsia" w:hAnsiTheme="majorHAnsi" w:cstheme="majorBidi"/>
      <w:color w:val="004062" w:themeColor="accent1" w:themeShade="7F"/>
    </w:rPr>
  </w:style>
  <w:style w:type="paragraph" w:styleId="Heading7">
    <w:name w:val="heading 7"/>
    <w:basedOn w:val="Normal"/>
    <w:next w:val="Normal"/>
    <w:link w:val="Heading7Char"/>
    <w:uiPriority w:val="9"/>
    <w:unhideWhenUsed/>
    <w:qFormat/>
    <w:rsid w:val="00AA126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A126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locked/>
    <w:rsid w:val="00AA1265"/>
    <w:rPr>
      <w:rFonts w:eastAsiaTheme="majorEastAsia"/>
      <w:b/>
      <w:color w:val="000000" w:themeColor="text1"/>
      <w:sz w:val="28"/>
      <w:szCs w:val="32"/>
    </w:rPr>
  </w:style>
  <w:style w:type="character" w:customStyle="1" w:styleId="Heading2Char">
    <w:name w:val="Heading 2 Char"/>
    <w:basedOn w:val="DefaultParagraphFont"/>
    <w:link w:val="Heading2"/>
    <w:uiPriority w:val="2"/>
    <w:locked/>
    <w:rsid w:val="00AA1265"/>
    <w:rPr>
      <w:rFonts w:eastAsiaTheme="majorEastAsia"/>
      <w:b/>
      <w:sz w:val="24"/>
      <w:szCs w:val="26"/>
    </w:rPr>
  </w:style>
  <w:style w:type="character" w:customStyle="1" w:styleId="Heading3Char">
    <w:name w:val="Heading 3 Char"/>
    <w:basedOn w:val="DefaultParagraphFont"/>
    <w:link w:val="Heading3"/>
    <w:uiPriority w:val="2"/>
    <w:locked/>
    <w:rsid w:val="00AA1265"/>
    <w:rPr>
      <w:rFonts w:eastAsiaTheme="majorEastAsia"/>
      <w:b/>
    </w:rPr>
  </w:style>
  <w:style w:type="character" w:customStyle="1" w:styleId="Heading4Char">
    <w:name w:val="Heading 4 Char"/>
    <w:basedOn w:val="DefaultParagraphFont"/>
    <w:link w:val="Heading4"/>
    <w:uiPriority w:val="2"/>
    <w:locked/>
    <w:rsid w:val="00AA1265"/>
    <w:rPr>
      <w:rFonts w:eastAsiaTheme="majorEastAsia"/>
      <w:b/>
      <w:i/>
      <w:iCs/>
    </w:rPr>
  </w:style>
  <w:style w:type="paragraph" w:customStyle="1" w:styleId="TextIndent1">
    <w:name w:val="Text Indent 1"/>
    <w:basedOn w:val="Normal"/>
    <w:autoRedefine/>
    <w:uiPriority w:val="1"/>
    <w:qFormat/>
    <w:rsid w:val="00AA1265"/>
    <w:pPr>
      <w:ind w:left="340"/>
    </w:pPr>
  </w:style>
  <w:style w:type="paragraph" w:customStyle="1" w:styleId="TextIndent2">
    <w:name w:val="Text Indent 2"/>
    <w:basedOn w:val="TextIndent1"/>
    <w:next w:val="TextIndent1"/>
    <w:uiPriority w:val="1"/>
    <w:qFormat/>
    <w:rsid w:val="00AA1265"/>
    <w:pPr>
      <w:ind w:left="680"/>
    </w:pPr>
  </w:style>
  <w:style w:type="paragraph" w:customStyle="1" w:styleId="Bullets">
    <w:name w:val="Bullets"/>
    <w:basedOn w:val="Normal"/>
    <w:uiPriority w:val="3"/>
    <w:qFormat/>
    <w:rsid w:val="00AA1265"/>
    <w:pPr>
      <w:numPr>
        <w:numId w:val="8"/>
      </w:numPr>
      <w:spacing w:before="40" w:after="40"/>
    </w:pPr>
  </w:style>
  <w:style w:type="paragraph" w:customStyle="1" w:styleId="BulletsIndent">
    <w:name w:val="Bullets Indent"/>
    <w:basedOn w:val="Bullets"/>
    <w:uiPriority w:val="3"/>
    <w:qFormat/>
    <w:rsid w:val="00AA1265"/>
    <w:pPr>
      <w:numPr>
        <w:numId w:val="9"/>
      </w:numPr>
    </w:pPr>
  </w:style>
  <w:style w:type="paragraph" w:styleId="Title">
    <w:name w:val="Title"/>
    <w:basedOn w:val="Normal"/>
    <w:next w:val="Normal"/>
    <w:link w:val="TitleChar"/>
    <w:uiPriority w:val="2"/>
    <w:qFormat/>
    <w:rsid w:val="00AA1265"/>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2"/>
    <w:locked/>
    <w:rsid w:val="00AA1265"/>
    <w:rPr>
      <w:rFonts w:eastAsiaTheme="majorEastAsia"/>
      <w:b/>
      <w:color w:val="0081C6" w:themeColor="accent1"/>
      <w:spacing w:val="-10"/>
      <w:kern w:val="28"/>
      <w:sz w:val="56"/>
      <w:szCs w:val="56"/>
    </w:rPr>
  </w:style>
  <w:style w:type="paragraph" w:customStyle="1" w:styleId="Title2">
    <w:name w:val="Title 2"/>
    <w:basedOn w:val="Title"/>
    <w:next w:val="Normal"/>
    <w:uiPriority w:val="2"/>
    <w:qFormat/>
    <w:rsid w:val="00AA1265"/>
    <w:rPr>
      <w:sz w:val="40"/>
    </w:rPr>
  </w:style>
  <w:style w:type="paragraph" w:customStyle="1" w:styleId="NumberedList">
    <w:name w:val="Numbered List"/>
    <w:basedOn w:val="Bullets"/>
    <w:uiPriority w:val="3"/>
    <w:qFormat/>
    <w:rsid w:val="00AA1265"/>
    <w:pPr>
      <w:numPr>
        <w:numId w:val="10"/>
      </w:numPr>
    </w:pPr>
  </w:style>
  <w:style w:type="table" w:styleId="TableGrid">
    <w:name w:val="Table Grid"/>
    <w:basedOn w:val="TableNormal"/>
    <w:uiPriority w:val="39"/>
    <w:rsid w:val="00B52F52"/>
    <w:rPr>
      <w:rFonts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TableHeader">
    <w:name w:val="Table Header"/>
    <w:basedOn w:val="Normal"/>
    <w:uiPriority w:val="4"/>
    <w:qFormat/>
    <w:rsid w:val="00AA1265"/>
    <w:pPr>
      <w:spacing w:before="0"/>
    </w:pPr>
    <w:rPr>
      <w:b/>
      <w:color w:val="FFFFFF" w:themeColor="background1"/>
      <w:sz w:val="21"/>
    </w:rPr>
  </w:style>
  <w:style w:type="paragraph" w:customStyle="1" w:styleId="TableSubhead">
    <w:name w:val="Table Sub head"/>
    <w:basedOn w:val="TableHeader"/>
    <w:uiPriority w:val="4"/>
    <w:qFormat/>
    <w:rsid w:val="00AA1265"/>
  </w:style>
  <w:style w:type="paragraph" w:customStyle="1" w:styleId="CCYPText">
    <w:name w:val="CCYP Text"/>
    <w:basedOn w:val="Normal"/>
    <w:uiPriority w:val="9"/>
    <w:unhideWhenUsed/>
    <w:qFormat/>
    <w:rsid w:val="00AA1265"/>
  </w:style>
  <w:style w:type="paragraph" w:customStyle="1" w:styleId="TableText">
    <w:name w:val="Table Text"/>
    <w:basedOn w:val="Normal"/>
    <w:uiPriority w:val="4"/>
    <w:qFormat/>
    <w:rsid w:val="00AA1265"/>
    <w:pPr>
      <w:spacing w:before="0"/>
    </w:pPr>
  </w:style>
  <w:style w:type="table" w:customStyle="1" w:styleId="TableGridLight1">
    <w:name w:val="Table Grid Light1"/>
    <w:basedOn w:val="TableNormal"/>
    <w:uiPriority w:val="40"/>
    <w:rsid w:val="000E493C"/>
    <w:rPr>
      <w:rFonts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TableTextBold">
    <w:name w:val="Table Text Bold"/>
    <w:basedOn w:val="TableText"/>
    <w:uiPriority w:val="4"/>
    <w:qFormat/>
    <w:rsid w:val="00AA1265"/>
    <w:rPr>
      <w:b/>
      <w:bCs/>
    </w:rPr>
  </w:style>
  <w:style w:type="paragraph" w:customStyle="1" w:styleId="NumberedListIndent">
    <w:name w:val="Numbered List Indent"/>
    <w:basedOn w:val="BulletsIndent"/>
    <w:uiPriority w:val="3"/>
    <w:qFormat/>
    <w:rsid w:val="00AA1265"/>
    <w:pPr>
      <w:numPr>
        <w:numId w:val="11"/>
      </w:numPr>
    </w:pPr>
  </w:style>
  <w:style w:type="table" w:customStyle="1" w:styleId="PlainTable21">
    <w:name w:val="Plain Table 21"/>
    <w:basedOn w:val="TableNormal"/>
    <w:uiPriority w:val="42"/>
    <w:rsid w:val="00C16800"/>
    <w:pPr>
      <w:jc w:val="center"/>
    </w:pPr>
    <w:rPr>
      <w:rFonts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C75F4"/>
    <w:pPr>
      <w:jc w:val="center"/>
    </w:pPr>
    <w:rPr>
      <w:color w:val="262626" w:themeColor="text1" w:themeTint="D9"/>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TableTextInfo">
    <w:name w:val="Table Text Info"/>
    <w:basedOn w:val="CCYPText"/>
    <w:uiPriority w:val="4"/>
    <w:qFormat/>
    <w:rsid w:val="00AA1265"/>
    <w:pPr>
      <w:spacing w:before="0"/>
      <w:jc w:val="center"/>
    </w:pPr>
    <w:rPr>
      <w:color w:val="262626" w:themeColor="text1" w:themeTint="D9"/>
      <w:sz w:val="14"/>
    </w:rPr>
  </w:style>
  <w:style w:type="paragraph" w:customStyle="1" w:styleId="p1">
    <w:name w:val="p1"/>
    <w:basedOn w:val="Normal"/>
    <w:uiPriority w:val="9"/>
    <w:rsid w:val="00952D9E"/>
    <w:pPr>
      <w:spacing w:before="86"/>
      <w:jc w:val="center"/>
    </w:pPr>
    <w:rPr>
      <w:rFonts w:cs="Arial"/>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5"/>
    <w:qFormat/>
    <w:rsid w:val="00AA1265"/>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styleId="NormalWeb">
    <w:name w:val="Normal (Web)"/>
    <w:basedOn w:val="Normal"/>
    <w:uiPriority w:val="99"/>
    <w:semiHidden/>
    <w:unhideWhenUsed/>
    <w:rsid w:val="005A3D52"/>
    <w:pPr>
      <w:spacing w:before="100" w:beforeAutospacing="1" w:after="100" w:afterAutospacing="1"/>
    </w:pPr>
    <w:rPr>
      <w:rFonts w:ascii="Times New Roman" w:eastAsiaTheme="minorEastAsia" w:hAnsi="Times New Roman"/>
      <w:sz w:val="24"/>
      <w:lang w:val="en-US"/>
    </w:rPr>
  </w:style>
  <w:style w:type="table" w:customStyle="1" w:styleId="GridTableLight">
    <w:name w:val="Grid Table Light"/>
    <w:basedOn w:val="TableNormal"/>
    <w:uiPriority w:val="40"/>
    <w:rsid w:val="00723C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723C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723CB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8Char">
    <w:name w:val="Heading 8 Char"/>
    <w:basedOn w:val="DefaultParagraphFont"/>
    <w:link w:val="Heading8"/>
    <w:uiPriority w:val="9"/>
    <w:rsid w:val="00AA1265"/>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9"/>
    <w:qFormat/>
    <w:rsid w:val="00AA126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9"/>
    <w:rsid w:val="00AA1265"/>
    <w:rPr>
      <w:rFonts w:asciiTheme="minorHAnsi" w:eastAsiaTheme="minorEastAsia" w:hAnsiTheme="minorHAnsi" w:cstheme="minorBidi"/>
      <w:color w:val="5A5A5A" w:themeColor="text1" w:themeTint="A5"/>
      <w:spacing w:val="15"/>
      <w:sz w:val="22"/>
      <w:szCs w:val="22"/>
    </w:rPr>
  </w:style>
  <w:style w:type="paragraph" w:customStyle="1" w:styleId="NumberedHeading">
    <w:name w:val="Numbered Heading"/>
    <w:basedOn w:val="Heading1"/>
    <w:uiPriority w:val="2"/>
    <w:qFormat/>
    <w:rsid w:val="00AA1265"/>
    <w:pPr>
      <w:numPr>
        <w:numId w:val="12"/>
      </w:numPr>
      <w:spacing w:before="160" w:after="160"/>
    </w:pPr>
    <w:rPr>
      <w:color w:val="auto"/>
    </w:rPr>
  </w:style>
  <w:style w:type="character" w:customStyle="1" w:styleId="Heading5Char">
    <w:name w:val="Heading 5 Char"/>
    <w:basedOn w:val="DefaultParagraphFont"/>
    <w:link w:val="Heading5"/>
    <w:uiPriority w:val="9"/>
    <w:rsid w:val="00AA1265"/>
    <w:rPr>
      <w:rFonts w:asciiTheme="majorHAnsi" w:eastAsiaTheme="majorEastAsia" w:hAnsiTheme="majorHAnsi" w:cstheme="majorBidi"/>
      <w:color w:val="006094" w:themeColor="accent1" w:themeShade="BF"/>
    </w:rPr>
  </w:style>
  <w:style w:type="character" w:customStyle="1" w:styleId="Heading6Char">
    <w:name w:val="Heading 6 Char"/>
    <w:basedOn w:val="DefaultParagraphFont"/>
    <w:link w:val="Heading6"/>
    <w:uiPriority w:val="9"/>
    <w:rsid w:val="00AA1265"/>
    <w:rPr>
      <w:rFonts w:asciiTheme="majorHAnsi" w:eastAsiaTheme="majorEastAsia" w:hAnsiTheme="majorHAnsi" w:cstheme="majorBidi"/>
      <w:color w:val="004062" w:themeColor="accent1" w:themeShade="7F"/>
    </w:rPr>
  </w:style>
  <w:style w:type="character" w:styleId="Emphasis">
    <w:name w:val="Emphasis"/>
    <w:basedOn w:val="DefaultParagraphFont"/>
    <w:uiPriority w:val="5"/>
    <w:qFormat/>
    <w:rsid w:val="00AA1265"/>
    <w:rPr>
      <w:i/>
      <w:iCs/>
    </w:rPr>
  </w:style>
  <w:style w:type="character" w:styleId="IntenseEmphasis">
    <w:name w:val="Intense Emphasis"/>
    <w:basedOn w:val="DefaultParagraphFont"/>
    <w:uiPriority w:val="5"/>
    <w:qFormat/>
    <w:rsid w:val="00AA1265"/>
    <w:rPr>
      <w:b/>
      <w:bCs/>
      <w:i/>
      <w:iCs/>
      <w:color w:val="0081C6" w:themeColor="accent1"/>
    </w:rPr>
  </w:style>
  <w:style w:type="character" w:styleId="SubtleEmphasis">
    <w:name w:val="Subtle Emphasis"/>
    <w:basedOn w:val="DefaultParagraphFont"/>
    <w:uiPriority w:val="5"/>
    <w:qFormat/>
    <w:rsid w:val="00AA1265"/>
    <w:rPr>
      <w:i/>
      <w:iCs/>
      <w:color w:val="808080" w:themeColor="text1" w:themeTint="7F"/>
    </w:rPr>
  </w:style>
  <w:style w:type="paragraph" w:styleId="Quote">
    <w:name w:val="Quote"/>
    <w:basedOn w:val="Normal"/>
    <w:next w:val="Normal"/>
    <w:link w:val="QuoteChar"/>
    <w:uiPriority w:val="5"/>
    <w:qFormat/>
    <w:rsid w:val="00AA1265"/>
    <w:rPr>
      <w:i/>
      <w:iCs/>
      <w:color w:val="000000" w:themeColor="text1"/>
    </w:rPr>
  </w:style>
  <w:style w:type="character" w:customStyle="1" w:styleId="QuoteChar">
    <w:name w:val="Quote Char"/>
    <w:basedOn w:val="DefaultParagraphFont"/>
    <w:link w:val="Quote"/>
    <w:uiPriority w:val="5"/>
    <w:rsid w:val="00AA1265"/>
    <w:rPr>
      <w:i/>
      <w:iCs/>
      <w:color w:val="000000" w:themeColor="text1"/>
    </w:rPr>
  </w:style>
  <w:style w:type="character" w:styleId="SubtleReference">
    <w:name w:val="Subtle Reference"/>
    <w:basedOn w:val="DefaultParagraphFont"/>
    <w:uiPriority w:val="31"/>
    <w:qFormat/>
    <w:rsid w:val="00AA1265"/>
    <w:rPr>
      <w:smallCaps/>
      <w:color w:val="F68A33" w:themeColor="accent2"/>
      <w:u w:val="single"/>
    </w:rPr>
  </w:style>
  <w:style w:type="paragraph" w:styleId="IntenseQuote">
    <w:name w:val="Intense Quote"/>
    <w:basedOn w:val="Normal"/>
    <w:next w:val="Normal"/>
    <w:link w:val="IntenseQuoteChar"/>
    <w:uiPriority w:val="5"/>
    <w:qFormat/>
    <w:rsid w:val="00AA1265"/>
    <w:pPr>
      <w:pBdr>
        <w:bottom w:val="single" w:sz="4" w:space="4" w:color="0081C6" w:themeColor="accent1"/>
      </w:pBdr>
      <w:spacing w:before="200" w:after="280"/>
      <w:ind w:left="936" w:right="936"/>
    </w:pPr>
    <w:rPr>
      <w:b/>
      <w:bCs/>
      <w:i/>
      <w:iCs/>
      <w:color w:val="0081C6" w:themeColor="accent1"/>
    </w:rPr>
  </w:style>
  <w:style w:type="character" w:customStyle="1" w:styleId="IntenseQuoteChar">
    <w:name w:val="Intense Quote Char"/>
    <w:basedOn w:val="DefaultParagraphFont"/>
    <w:link w:val="IntenseQuote"/>
    <w:uiPriority w:val="5"/>
    <w:rsid w:val="00AA1265"/>
    <w:rPr>
      <w:b/>
      <w:bCs/>
      <w:i/>
      <w:iCs/>
      <w:color w:val="0081C6" w:themeColor="accent1"/>
    </w:rPr>
  </w:style>
  <w:style w:type="character" w:customStyle="1" w:styleId="Heading7Char">
    <w:name w:val="Heading 7 Char"/>
    <w:basedOn w:val="DefaultParagraphFont"/>
    <w:link w:val="Heading7"/>
    <w:uiPriority w:val="9"/>
    <w:rsid w:val="00AA1265"/>
    <w:rPr>
      <w:rFonts w:asciiTheme="majorHAnsi" w:eastAsiaTheme="majorEastAsia" w:hAnsiTheme="majorHAnsi" w:cstheme="majorBidi"/>
      <w:i/>
      <w:iCs/>
      <w:color w:val="404040" w:themeColor="text1" w:themeTint="BF"/>
    </w:rPr>
  </w:style>
  <w:style w:type="character" w:styleId="IntenseReference">
    <w:name w:val="Intense Reference"/>
    <w:basedOn w:val="DefaultParagraphFont"/>
    <w:uiPriority w:val="32"/>
    <w:qFormat/>
    <w:rsid w:val="00AA1265"/>
    <w:rPr>
      <w:b/>
      <w:bCs/>
      <w:smallCaps/>
      <w:color w:val="F68A33" w:themeColor="accent2"/>
      <w:spacing w:val="5"/>
      <w:u w:val="single"/>
    </w:rPr>
  </w:style>
  <w:style w:type="character" w:styleId="BookTitle">
    <w:name w:val="Book Title"/>
    <w:basedOn w:val="DefaultParagraphFont"/>
    <w:uiPriority w:val="33"/>
    <w:qFormat/>
    <w:rsid w:val="00AA1265"/>
    <w:rPr>
      <w:b/>
      <w:bCs/>
      <w:smallCaps/>
      <w:spacing w:val="5"/>
    </w:rPr>
  </w:style>
  <w:style w:type="paragraph" w:styleId="ListParagraph">
    <w:name w:val="List Paragraph"/>
    <w:basedOn w:val="Normal"/>
    <w:uiPriority w:val="34"/>
    <w:qFormat/>
    <w:rsid w:val="00AA1265"/>
    <w:pPr>
      <w:ind w:left="720"/>
      <w:contextualSpacing/>
    </w:pPr>
  </w:style>
  <w:style w:type="paragraph" w:styleId="NoSpacing">
    <w:name w:val="No Spacing"/>
    <w:uiPriority w:val="9"/>
    <w:qFormat/>
    <w:rsid w:val="00AA1265"/>
  </w:style>
  <w:style w:type="character" w:styleId="CommentReference">
    <w:name w:val="annotation reference"/>
    <w:basedOn w:val="DefaultParagraphFont"/>
    <w:uiPriority w:val="99"/>
    <w:semiHidden/>
    <w:unhideWhenUsed/>
    <w:rsid w:val="00CE0B3B"/>
    <w:rPr>
      <w:sz w:val="16"/>
      <w:szCs w:val="16"/>
    </w:rPr>
  </w:style>
  <w:style w:type="paragraph" w:styleId="CommentText">
    <w:name w:val="annotation text"/>
    <w:basedOn w:val="Normal"/>
    <w:link w:val="CommentTextChar"/>
    <w:uiPriority w:val="99"/>
    <w:semiHidden/>
    <w:unhideWhenUsed/>
    <w:rsid w:val="00CE0B3B"/>
    <w:rPr>
      <w:sz w:val="20"/>
    </w:rPr>
  </w:style>
  <w:style w:type="character" w:customStyle="1" w:styleId="CommentTextChar">
    <w:name w:val="Comment Text Char"/>
    <w:basedOn w:val="DefaultParagraphFont"/>
    <w:link w:val="CommentText"/>
    <w:uiPriority w:val="99"/>
    <w:semiHidden/>
    <w:rsid w:val="00CE0B3B"/>
  </w:style>
  <w:style w:type="paragraph" w:styleId="CommentSubject">
    <w:name w:val="annotation subject"/>
    <w:basedOn w:val="CommentText"/>
    <w:next w:val="CommentText"/>
    <w:link w:val="CommentSubjectChar"/>
    <w:uiPriority w:val="99"/>
    <w:semiHidden/>
    <w:unhideWhenUsed/>
    <w:rsid w:val="00CE0B3B"/>
    <w:rPr>
      <w:b/>
      <w:bCs/>
    </w:rPr>
  </w:style>
  <w:style w:type="character" w:customStyle="1" w:styleId="CommentSubjectChar">
    <w:name w:val="Comment Subject Char"/>
    <w:basedOn w:val="CommentTextChar"/>
    <w:link w:val="CommentSubject"/>
    <w:uiPriority w:val="99"/>
    <w:semiHidden/>
    <w:rsid w:val="00CE0B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HAnsi"/>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9" w:unhideWhenUsed="0" w:qFormat="1"/>
    <w:lsdException w:name="Strong" w:semiHidden="0" w:uiPriority="5" w:unhideWhenUsed="0" w:qFormat="1"/>
    <w:lsdException w:name="Emphasis" w:semiHidden="0" w:uiPriority="5" w:unhideWhenUsed="0" w:qFormat="1"/>
    <w:lsdException w:name="Table Grid" w:semiHidden="0" w:uiPriority="3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5" w:unhideWhenUsed="0" w:qFormat="1"/>
    <w:lsdException w:name="Intense Quote" w:semiHidden="0" w:uiPriority="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5" w:unhideWhenUsed="0" w:qFormat="1"/>
    <w:lsdException w:name="Intense Emphasis" w:semiHidden="0" w:uiPriority="5"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3B7"/>
    <w:pPr>
      <w:spacing w:before="170"/>
    </w:pPr>
    <w:rPr>
      <w:sz w:val="22"/>
    </w:rPr>
  </w:style>
  <w:style w:type="paragraph" w:styleId="Heading1">
    <w:name w:val="heading 1"/>
    <w:basedOn w:val="Normal"/>
    <w:next w:val="Normal"/>
    <w:link w:val="Heading1Char"/>
    <w:uiPriority w:val="2"/>
    <w:qFormat/>
    <w:rsid w:val="00AA1265"/>
    <w:pPr>
      <w:keepNext/>
      <w:keepLines/>
      <w:tabs>
        <w:tab w:val="left" w:pos="567"/>
      </w:tabs>
      <w:spacing w:before="360" w:after="240"/>
      <w:outlineLvl w:val="0"/>
    </w:pPr>
    <w:rPr>
      <w:rFonts w:eastAsiaTheme="majorEastAsia"/>
      <w:b/>
      <w:color w:val="000000" w:themeColor="text1"/>
      <w:sz w:val="28"/>
      <w:szCs w:val="32"/>
    </w:rPr>
  </w:style>
  <w:style w:type="paragraph" w:styleId="Heading2">
    <w:name w:val="heading 2"/>
    <w:basedOn w:val="Normal"/>
    <w:next w:val="Normal"/>
    <w:link w:val="Heading2Char"/>
    <w:uiPriority w:val="2"/>
    <w:qFormat/>
    <w:rsid w:val="00AA1265"/>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2"/>
    <w:qFormat/>
    <w:rsid w:val="00AA1265"/>
    <w:pPr>
      <w:keepNext/>
      <w:keepLines/>
      <w:spacing w:before="240" w:after="120"/>
      <w:outlineLvl w:val="2"/>
    </w:pPr>
    <w:rPr>
      <w:rFonts w:eastAsiaTheme="majorEastAsia"/>
      <w:b/>
    </w:rPr>
  </w:style>
  <w:style w:type="paragraph" w:styleId="Heading4">
    <w:name w:val="heading 4"/>
    <w:basedOn w:val="Normal"/>
    <w:next w:val="Normal"/>
    <w:link w:val="Heading4Char"/>
    <w:uiPriority w:val="2"/>
    <w:qFormat/>
    <w:rsid w:val="00AA1265"/>
    <w:pPr>
      <w:keepNext/>
      <w:keepLines/>
      <w:spacing w:before="240" w:after="120"/>
      <w:outlineLvl w:val="3"/>
    </w:pPr>
    <w:rPr>
      <w:rFonts w:eastAsiaTheme="majorEastAsia"/>
      <w:b/>
      <w:i/>
      <w:iCs/>
    </w:rPr>
  </w:style>
  <w:style w:type="paragraph" w:styleId="Heading5">
    <w:name w:val="heading 5"/>
    <w:basedOn w:val="Normal"/>
    <w:next w:val="Normal"/>
    <w:link w:val="Heading5Char"/>
    <w:uiPriority w:val="9"/>
    <w:unhideWhenUsed/>
    <w:qFormat/>
    <w:rsid w:val="00AA1265"/>
    <w:pPr>
      <w:keepNext/>
      <w:keepLines/>
      <w:spacing w:before="40"/>
      <w:outlineLvl w:val="4"/>
    </w:pPr>
    <w:rPr>
      <w:rFonts w:asciiTheme="majorHAnsi" w:eastAsiaTheme="majorEastAsia" w:hAnsiTheme="majorHAnsi" w:cstheme="majorBidi"/>
      <w:color w:val="006094" w:themeColor="accent1" w:themeShade="BF"/>
    </w:rPr>
  </w:style>
  <w:style w:type="paragraph" w:styleId="Heading6">
    <w:name w:val="heading 6"/>
    <w:basedOn w:val="Normal"/>
    <w:next w:val="Normal"/>
    <w:link w:val="Heading6Char"/>
    <w:uiPriority w:val="9"/>
    <w:unhideWhenUsed/>
    <w:qFormat/>
    <w:rsid w:val="00AA1265"/>
    <w:pPr>
      <w:keepNext/>
      <w:keepLines/>
      <w:spacing w:before="40"/>
      <w:outlineLvl w:val="5"/>
    </w:pPr>
    <w:rPr>
      <w:rFonts w:asciiTheme="majorHAnsi" w:eastAsiaTheme="majorEastAsia" w:hAnsiTheme="majorHAnsi" w:cstheme="majorBidi"/>
      <w:color w:val="004062" w:themeColor="accent1" w:themeShade="7F"/>
    </w:rPr>
  </w:style>
  <w:style w:type="paragraph" w:styleId="Heading7">
    <w:name w:val="heading 7"/>
    <w:basedOn w:val="Normal"/>
    <w:next w:val="Normal"/>
    <w:link w:val="Heading7Char"/>
    <w:uiPriority w:val="9"/>
    <w:unhideWhenUsed/>
    <w:qFormat/>
    <w:rsid w:val="00AA126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A126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locked/>
    <w:rsid w:val="00AA1265"/>
    <w:rPr>
      <w:rFonts w:eastAsiaTheme="majorEastAsia"/>
      <w:b/>
      <w:color w:val="000000" w:themeColor="text1"/>
      <w:sz w:val="28"/>
      <w:szCs w:val="32"/>
    </w:rPr>
  </w:style>
  <w:style w:type="character" w:customStyle="1" w:styleId="Heading2Char">
    <w:name w:val="Heading 2 Char"/>
    <w:basedOn w:val="DefaultParagraphFont"/>
    <w:link w:val="Heading2"/>
    <w:uiPriority w:val="2"/>
    <w:locked/>
    <w:rsid w:val="00AA1265"/>
    <w:rPr>
      <w:rFonts w:eastAsiaTheme="majorEastAsia"/>
      <w:b/>
      <w:sz w:val="24"/>
      <w:szCs w:val="26"/>
    </w:rPr>
  </w:style>
  <w:style w:type="character" w:customStyle="1" w:styleId="Heading3Char">
    <w:name w:val="Heading 3 Char"/>
    <w:basedOn w:val="DefaultParagraphFont"/>
    <w:link w:val="Heading3"/>
    <w:uiPriority w:val="2"/>
    <w:locked/>
    <w:rsid w:val="00AA1265"/>
    <w:rPr>
      <w:rFonts w:eastAsiaTheme="majorEastAsia"/>
      <w:b/>
    </w:rPr>
  </w:style>
  <w:style w:type="character" w:customStyle="1" w:styleId="Heading4Char">
    <w:name w:val="Heading 4 Char"/>
    <w:basedOn w:val="DefaultParagraphFont"/>
    <w:link w:val="Heading4"/>
    <w:uiPriority w:val="2"/>
    <w:locked/>
    <w:rsid w:val="00AA1265"/>
    <w:rPr>
      <w:rFonts w:eastAsiaTheme="majorEastAsia"/>
      <w:b/>
      <w:i/>
      <w:iCs/>
    </w:rPr>
  </w:style>
  <w:style w:type="paragraph" w:customStyle="1" w:styleId="TextIndent1">
    <w:name w:val="Text Indent 1"/>
    <w:basedOn w:val="Normal"/>
    <w:autoRedefine/>
    <w:uiPriority w:val="1"/>
    <w:qFormat/>
    <w:rsid w:val="00AA1265"/>
    <w:pPr>
      <w:ind w:left="340"/>
    </w:pPr>
  </w:style>
  <w:style w:type="paragraph" w:customStyle="1" w:styleId="TextIndent2">
    <w:name w:val="Text Indent 2"/>
    <w:basedOn w:val="TextIndent1"/>
    <w:next w:val="TextIndent1"/>
    <w:uiPriority w:val="1"/>
    <w:qFormat/>
    <w:rsid w:val="00AA1265"/>
    <w:pPr>
      <w:ind w:left="680"/>
    </w:pPr>
  </w:style>
  <w:style w:type="paragraph" w:customStyle="1" w:styleId="Bullets">
    <w:name w:val="Bullets"/>
    <w:basedOn w:val="Normal"/>
    <w:uiPriority w:val="3"/>
    <w:qFormat/>
    <w:rsid w:val="00AA1265"/>
    <w:pPr>
      <w:numPr>
        <w:numId w:val="8"/>
      </w:numPr>
      <w:spacing w:before="40" w:after="40"/>
    </w:pPr>
  </w:style>
  <w:style w:type="paragraph" w:customStyle="1" w:styleId="BulletsIndent">
    <w:name w:val="Bullets Indent"/>
    <w:basedOn w:val="Bullets"/>
    <w:uiPriority w:val="3"/>
    <w:qFormat/>
    <w:rsid w:val="00AA1265"/>
    <w:pPr>
      <w:numPr>
        <w:numId w:val="9"/>
      </w:numPr>
    </w:pPr>
  </w:style>
  <w:style w:type="paragraph" w:styleId="Title">
    <w:name w:val="Title"/>
    <w:basedOn w:val="Normal"/>
    <w:next w:val="Normal"/>
    <w:link w:val="TitleChar"/>
    <w:uiPriority w:val="2"/>
    <w:qFormat/>
    <w:rsid w:val="00AA1265"/>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2"/>
    <w:locked/>
    <w:rsid w:val="00AA1265"/>
    <w:rPr>
      <w:rFonts w:eastAsiaTheme="majorEastAsia"/>
      <w:b/>
      <w:color w:val="0081C6" w:themeColor="accent1"/>
      <w:spacing w:val="-10"/>
      <w:kern w:val="28"/>
      <w:sz w:val="56"/>
      <w:szCs w:val="56"/>
    </w:rPr>
  </w:style>
  <w:style w:type="paragraph" w:customStyle="1" w:styleId="Title2">
    <w:name w:val="Title 2"/>
    <w:basedOn w:val="Title"/>
    <w:next w:val="Normal"/>
    <w:uiPriority w:val="2"/>
    <w:qFormat/>
    <w:rsid w:val="00AA1265"/>
    <w:rPr>
      <w:sz w:val="40"/>
    </w:rPr>
  </w:style>
  <w:style w:type="paragraph" w:customStyle="1" w:styleId="NumberedList">
    <w:name w:val="Numbered List"/>
    <w:basedOn w:val="Bullets"/>
    <w:uiPriority w:val="3"/>
    <w:qFormat/>
    <w:rsid w:val="00AA1265"/>
    <w:pPr>
      <w:numPr>
        <w:numId w:val="10"/>
      </w:numPr>
    </w:pPr>
  </w:style>
  <w:style w:type="table" w:styleId="TableGrid">
    <w:name w:val="Table Grid"/>
    <w:basedOn w:val="TableNormal"/>
    <w:uiPriority w:val="39"/>
    <w:rsid w:val="00B52F52"/>
    <w:rPr>
      <w:rFonts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TableHeader">
    <w:name w:val="Table Header"/>
    <w:basedOn w:val="Normal"/>
    <w:uiPriority w:val="4"/>
    <w:qFormat/>
    <w:rsid w:val="00AA1265"/>
    <w:pPr>
      <w:spacing w:before="0"/>
    </w:pPr>
    <w:rPr>
      <w:b/>
      <w:color w:val="FFFFFF" w:themeColor="background1"/>
      <w:sz w:val="21"/>
    </w:rPr>
  </w:style>
  <w:style w:type="paragraph" w:customStyle="1" w:styleId="TableSubhead">
    <w:name w:val="Table Sub head"/>
    <w:basedOn w:val="TableHeader"/>
    <w:uiPriority w:val="4"/>
    <w:qFormat/>
    <w:rsid w:val="00AA1265"/>
  </w:style>
  <w:style w:type="paragraph" w:customStyle="1" w:styleId="CCYPText">
    <w:name w:val="CCYP Text"/>
    <w:basedOn w:val="Normal"/>
    <w:uiPriority w:val="9"/>
    <w:unhideWhenUsed/>
    <w:qFormat/>
    <w:rsid w:val="00AA1265"/>
  </w:style>
  <w:style w:type="paragraph" w:customStyle="1" w:styleId="TableText">
    <w:name w:val="Table Text"/>
    <w:basedOn w:val="Normal"/>
    <w:uiPriority w:val="4"/>
    <w:qFormat/>
    <w:rsid w:val="00AA1265"/>
    <w:pPr>
      <w:spacing w:before="0"/>
    </w:pPr>
  </w:style>
  <w:style w:type="table" w:customStyle="1" w:styleId="TableGridLight1">
    <w:name w:val="Table Grid Light1"/>
    <w:basedOn w:val="TableNormal"/>
    <w:uiPriority w:val="40"/>
    <w:rsid w:val="000E493C"/>
    <w:rPr>
      <w:rFonts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TableTextBold">
    <w:name w:val="Table Text Bold"/>
    <w:basedOn w:val="TableText"/>
    <w:uiPriority w:val="4"/>
    <w:qFormat/>
    <w:rsid w:val="00AA1265"/>
    <w:rPr>
      <w:b/>
      <w:bCs/>
    </w:rPr>
  </w:style>
  <w:style w:type="paragraph" w:customStyle="1" w:styleId="NumberedListIndent">
    <w:name w:val="Numbered List Indent"/>
    <w:basedOn w:val="BulletsIndent"/>
    <w:uiPriority w:val="3"/>
    <w:qFormat/>
    <w:rsid w:val="00AA1265"/>
    <w:pPr>
      <w:numPr>
        <w:numId w:val="11"/>
      </w:numPr>
    </w:pPr>
  </w:style>
  <w:style w:type="table" w:customStyle="1" w:styleId="PlainTable21">
    <w:name w:val="Plain Table 21"/>
    <w:basedOn w:val="TableNormal"/>
    <w:uiPriority w:val="42"/>
    <w:rsid w:val="00C16800"/>
    <w:pPr>
      <w:jc w:val="center"/>
    </w:pPr>
    <w:rPr>
      <w:rFonts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C75F4"/>
    <w:pPr>
      <w:jc w:val="center"/>
    </w:pPr>
    <w:rPr>
      <w:color w:val="262626" w:themeColor="text1" w:themeTint="D9"/>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TableTextInfo">
    <w:name w:val="Table Text Info"/>
    <w:basedOn w:val="CCYPText"/>
    <w:uiPriority w:val="4"/>
    <w:qFormat/>
    <w:rsid w:val="00AA1265"/>
    <w:pPr>
      <w:spacing w:before="0"/>
      <w:jc w:val="center"/>
    </w:pPr>
    <w:rPr>
      <w:color w:val="262626" w:themeColor="text1" w:themeTint="D9"/>
      <w:sz w:val="14"/>
    </w:rPr>
  </w:style>
  <w:style w:type="paragraph" w:customStyle="1" w:styleId="p1">
    <w:name w:val="p1"/>
    <w:basedOn w:val="Normal"/>
    <w:uiPriority w:val="9"/>
    <w:rsid w:val="00952D9E"/>
    <w:pPr>
      <w:spacing w:before="86"/>
      <w:jc w:val="center"/>
    </w:pPr>
    <w:rPr>
      <w:rFonts w:cs="Arial"/>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5"/>
    <w:qFormat/>
    <w:rsid w:val="00AA1265"/>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styleId="NormalWeb">
    <w:name w:val="Normal (Web)"/>
    <w:basedOn w:val="Normal"/>
    <w:uiPriority w:val="99"/>
    <w:semiHidden/>
    <w:unhideWhenUsed/>
    <w:rsid w:val="005A3D52"/>
    <w:pPr>
      <w:spacing w:before="100" w:beforeAutospacing="1" w:after="100" w:afterAutospacing="1"/>
    </w:pPr>
    <w:rPr>
      <w:rFonts w:ascii="Times New Roman" w:eastAsiaTheme="minorEastAsia" w:hAnsi="Times New Roman"/>
      <w:sz w:val="24"/>
      <w:lang w:val="en-US"/>
    </w:rPr>
  </w:style>
  <w:style w:type="table" w:customStyle="1" w:styleId="GridTableLight">
    <w:name w:val="Grid Table Light"/>
    <w:basedOn w:val="TableNormal"/>
    <w:uiPriority w:val="40"/>
    <w:rsid w:val="00723C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723C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723CB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8Char">
    <w:name w:val="Heading 8 Char"/>
    <w:basedOn w:val="DefaultParagraphFont"/>
    <w:link w:val="Heading8"/>
    <w:uiPriority w:val="9"/>
    <w:rsid w:val="00AA1265"/>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9"/>
    <w:qFormat/>
    <w:rsid w:val="00AA126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9"/>
    <w:rsid w:val="00AA1265"/>
    <w:rPr>
      <w:rFonts w:asciiTheme="minorHAnsi" w:eastAsiaTheme="minorEastAsia" w:hAnsiTheme="minorHAnsi" w:cstheme="minorBidi"/>
      <w:color w:val="5A5A5A" w:themeColor="text1" w:themeTint="A5"/>
      <w:spacing w:val="15"/>
      <w:sz w:val="22"/>
      <w:szCs w:val="22"/>
    </w:rPr>
  </w:style>
  <w:style w:type="paragraph" w:customStyle="1" w:styleId="NumberedHeading">
    <w:name w:val="Numbered Heading"/>
    <w:basedOn w:val="Heading1"/>
    <w:uiPriority w:val="2"/>
    <w:qFormat/>
    <w:rsid w:val="00AA1265"/>
    <w:pPr>
      <w:numPr>
        <w:numId w:val="12"/>
      </w:numPr>
      <w:spacing w:before="160" w:after="160"/>
    </w:pPr>
    <w:rPr>
      <w:color w:val="auto"/>
    </w:rPr>
  </w:style>
  <w:style w:type="character" w:customStyle="1" w:styleId="Heading5Char">
    <w:name w:val="Heading 5 Char"/>
    <w:basedOn w:val="DefaultParagraphFont"/>
    <w:link w:val="Heading5"/>
    <w:uiPriority w:val="9"/>
    <w:rsid w:val="00AA1265"/>
    <w:rPr>
      <w:rFonts w:asciiTheme="majorHAnsi" w:eastAsiaTheme="majorEastAsia" w:hAnsiTheme="majorHAnsi" w:cstheme="majorBidi"/>
      <w:color w:val="006094" w:themeColor="accent1" w:themeShade="BF"/>
    </w:rPr>
  </w:style>
  <w:style w:type="character" w:customStyle="1" w:styleId="Heading6Char">
    <w:name w:val="Heading 6 Char"/>
    <w:basedOn w:val="DefaultParagraphFont"/>
    <w:link w:val="Heading6"/>
    <w:uiPriority w:val="9"/>
    <w:rsid w:val="00AA1265"/>
    <w:rPr>
      <w:rFonts w:asciiTheme="majorHAnsi" w:eastAsiaTheme="majorEastAsia" w:hAnsiTheme="majorHAnsi" w:cstheme="majorBidi"/>
      <w:color w:val="004062" w:themeColor="accent1" w:themeShade="7F"/>
    </w:rPr>
  </w:style>
  <w:style w:type="character" w:styleId="Emphasis">
    <w:name w:val="Emphasis"/>
    <w:basedOn w:val="DefaultParagraphFont"/>
    <w:uiPriority w:val="5"/>
    <w:qFormat/>
    <w:rsid w:val="00AA1265"/>
    <w:rPr>
      <w:i/>
      <w:iCs/>
    </w:rPr>
  </w:style>
  <w:style w:type="character" w:styleId="IntenseEmphasis">
    <w:name w:val="Intense Emphasis"/>
    <w:basedOn w:val="DefaultParagraphFont"/>
    <w:uiPriority w:val="5"/>
    <w:qFormat/>
    <w:rsid w:val="00AA1265"/>
    <w:rPr>
      <w:b/>
      <w:bCs/>
      <w:i/>
      <w:iCs/>
      <w:color w:val="0081C6" w:themeColor="accent1"/>
    </w:rPr>
  </w:style>
  <w:style w:type="character" w:styleId="SubtleEmphasis">
    <w:name w:val="Subtle Emphasis"/>
    <w:basedOn w:val="DefaultParagraphFont"/>
    <w:uiPriority w:val="5"/>
    <w:qFormat/>
    <w:rsid w:val="00AA1265"/>
    <w:rPr>
      <w:i/>
      <w:iCs/>
      <w:color w:val="808080" w:themeColor="text1" w:themeTint="7F"/>
    </w:rPr>
  </w:style>
  <w:style w:type="paragraph" w:styleId="Quote">
    <w:name w:val="Quote"/>
    <w:basedOn w:val="Normal"/>
    <w:next w:val="Normal"/>
    <w:link w:val="QuoteChar"/>
    <w:uiPriority w:val="5"/>
    <w:qFormat/>
    <w:rsid w:val="00AA1265"/>
    <w:rPr>
      <w:i/>
      <w:iCs/>
      <w:color w:val="000000" w:themeColor="text1"/>
    </w:rPr>
  </w:style>
  <w:style w:type="character" w:customStyle="1" w:styleId="QuoteChar">
    <w:name w:val="Quote Char"/>
    <w:basedOn w:val="DefaultParagraphFont"/>
    <w:link w:val="Quote"/>
    <w:uiPriority w:val="5"/>
    <w:rsid w:val="00AA1265"/>
    <w:rPr>
      <w:i/>
      <w:iCs/>
      <w:color w:val="000000" w:themeColor="text1"/>
    </w:rPr>
  </w:style>
  <w:style w:type="character" w:styleId="SubtleReference">
    <w:name w:val="Subtle Reference"/>
    <w:basedOn w:val="DefaultParagraphFont"/>
    <w:uiPriority w:val="31"/>
    <w:qFormat/>
    <w:rsid w:val="00AA1265"/>
    <w:rPr>
      <w:smallCaps/>
      <w:color w:val="F68A33" w:themeColor="accent2"/>
      <w:u w:val="single"/>
    </w:rPr>
  </w:style>
  <w:style w:type="paragraph" w:styleId="IntenseQuote">
    <w:name w:val="Intense Quote"/>
    <w:basedOn w:val="Normal"/>
    <w:next w:val="Normal"/>
    <w:link w:val="IntenseQuoteChar"/>
    <w:uiPriority w:val="5"/>
    <w:qFormat/>
    <w:rsid w:val="00AA1265"/>
    <w:pPr>
      <w:pBdr>
        <w:bottom w:val="single" w:sz="4" w:space="4" w:color="0081C6" w:themeColor="accent1"/>
      </w:pBdr>
      <w:spacing w:before="200" w:after="280"/>
      <w:ind w:left="936" w:right="936"/>
    </w:pPr>
    <w:rPr>
      <w:b/>
      <w:bCs/>
      <w:i/>
      <w:iCs/>
      <w:color w:val="0081C6" w:themeColor="accent1"/>
    </w:rPr>
  </w:style>
  <w:style w:type="character" w:customStyle="1" w:styleId="IntenseQuoteChar">
    <w:name w:val="Intense Quote Char"/>
    <w:basedOn w:val="DefaultParagraphFont"/>
    <w:link w:val="IntenseQuote"/>
    <w:uiPriority w:val="5"/>
    <w:rsid w:val="00AA1265"/>
    <w:rPr>
      <w:b/>
      <w:bCs/>
      <w:i/>
      <w:iCs/>
      <w:color w:val="0081C6" w:themeColor="accent1"/>
    </w:rPr>
  </w:style>
  <w:style w:type="character" w:customStyle="1" w:styleId="Heading7Char">
    <w:name w:val="Heading 7 Char"/>
    <w:basedOn w:val="DefaultParagraphFont"/>
    <w:link w:val="Heading7"/>
    <w:uiPriority w:val="9"/>
    <w:rsid w:val="00AA1265"/>
    <w:rPr>
      <w:rFonts w:asciiTheme="majorHAnsi" w:eastAsiaTheme="majorEastAsia" w:hAnsiTheme="majorHAnsi" w:cstheme="majorBidi"/>
      <w:i/>
      <w:iCs/>
      <w:color w:val="404040" w:themeColor="text1" w:themeTint="BF"/>
    </w:rPr>
  </w:style>
  <w:style w:type="character" w:styleId="IntenseReference">
    <w:name w:val="Intense Reference"/>
    <w:basedOn w:val="DefaultParagraphFont"/>
    <w:uiPriority w:val="32"/>
    <w:qFormat/>
    <w:rsid w:val="00AA1265"/>
    <w:rPr>
      <w:b/>
      <w:bCs/>
      <w:smallCaps/>
      <w:color w:val="F68A33" w:themeColor="accent2"/>
      <w:spacing w:val="5"/>
      <w:u w:val="single"/>
    </w:rPr>
  </w:style>
  <w:style w:type="character" w:styleId="BookTitle">
    <w:name w:val="Book Title"/>
    <w:basedOn w:val="DefaultParagraphFont"/>
    <w:uiPriority w:val="33"/>
    <w:qFormat/>
    <w:rsid w:val="00AA1265"/>
    <w:rPr>
      <w:b/>
      <w:bCs/>
      <w:smallCaps/>
      <w:spacing w:val="5"/>
    </w:rPr>
  </w:style>
  <w:style w:type="paragraph" w:styleId="ListParagraph">
    <w:name w:val="List Paragraph"/>
    <w:basedOn w:val="Normal"/>
    <w:uiPriority w:val="34"/>
    <w:qFormat/>
    <w:rsid w:val="00AA1265"/>
    <w:pPr>
      <w:ind w:left="720"/>
      <w:contextualSpacing/>
    </w:pPr>
  </w:style>
  <w:style w:type="paragraph" w:styleId="NoSpacing">
    <w:name w:val="No Spacing"/>
    <w:uiPriority w:val="9"/>
    <w:qFormat/>
    <w:rsid w:val="00AA1265"/>
  </w:style>
  <w:style w:type="character" w:styleId="CommentReference">
    <w:name w:val="annotation reference"/>
    <w:basedOn w:val="DefaultParagraphFont"/>
    <w:uiPriority w:val="99"/>
    <w:semiHidden/>
    <w:unhideWhenUsed/>
    <w:rsid w:val="00CE0B3B"/>
    <w:rPr>
      <w:sz w:val="16"/>
      <w:szCs w:val="16"/>
    </w:rPr>
  </w:style>
  <w:style w:type="paragraph" w:styleId="CommentText">
    <w:name w:val="annotation text"/>
    <w:basedOn w:val="Normal"/>
    <w:link w:val="CommentTextChar"/>
    <w:uiPriority w:val="99"/>
    <w:semiHidden/>
    <w:unhideWhenUsed/>
    <w:rsid w:val="00CE0B3B"/>
    <w:rPr>
      <w:sz w:val="20"/>
    </w:rPr>
  </w:style>
  <w:style w:type="character" w:customStyle="1" w:styleId="CommentTextChar">
    <w:name w:val="Comment Text Char"/>
    <w:basedOn w:val="DefaultParagraphFont"/>
    <w:link w:val="CommentText"/>
    <w:uiPriority w:val="99"/>
    <w:semiHidden/>
    <w:rsid w:val="00CE0B3B"/>
  </w:style>
  <w:style w:type="paragraph" w:styleId="CommentSubject">
    <w:name w:val="annotation subject"/>
    <w:basedOn w:val="CommentText"/>
    <w:next w:val="CommentText"/>
    <w:link w:val="CommentSubjectChar"/>
    <w:uiPriority w:val="99"/>
    <w:semiHidden/>
    <w:unhideWhenUsed/>
    <w:rsid w:val="00CE0B3B"/>
    <w:rPr>
      <w:b/>
      <w:bCs/>
    </w:rPr>
  </w:style>
  <w:style w:type="character" w:customStyle="1" w:styleId="CommentSubjectChar">
    <w:name w:val="Comment Subject Char"/>
    <w:basedOn w:val="CommentTextChar"/>
    <w:link w:val="CommentSubject"/>
    <w:uiPriority w:val="99"/>
    <w:semiHidden/>
    <w:rsid w:val="00CE0B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6630">
      <w:bodyDiv w:val="1"/>
      <w:marLeft w:val="0"/>
      <w:marRight w:val="0"/>
      <w:marTop w:val="0"/>
      <w:marBottom w:val="0"/>
      <w:divBdr>
        <w:top w:val="none" w:sz="0" w:space="0" w:color="auto"/>
        <w:left w:val="none" w:sz="0" w:space="0" w:color="auto"/>
        <w:bottom w:val="none" w:sz="0" w:space="0" w:color="auto"/>
        <w:right w:val="none" w:sz="0" w:space="0" w:color="auto"/>
      </w:divBdr>
    </w:div>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307974842">
      <w:bodyDiv w:val="1"/>
      <w:marLeft w:val="0"/>
      <w:marRight w:val="0"/>
      <w:marTop w:val="0"/>
      <w:marBottom w:val="0"/>
      <w:divBdr>
        <w:top w:val="none" w:sz="0" w:space="0" w:color="auto"/>
        <w:left w:val="none" w:sz="0" w:space="0" w:color="auto"/>
        <w:bottom w:val="none" w:sz="0" w:space="0" w:color="auto"/>
        <w:right w:val="none" w:sz="0" w:space="0" w:color="auto"/>
      </w:divBdr>
    </w:div>
    <w:div w:id="1363823410">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ccyp-staging.studiothick.com/reportable-conduct-scheme/reporting-and-investigating-allegations/" TargetMode="External"/><Relationship Id="rId4" Type="http://schemas.microsoft.com/office/2007/relationships/stylesWithEffects" Target="stylesWithEffects.xml"/><Relationship Id="rId9" Type="http://schemas.openxmlformats.org/officeDocument/2006/relationships/hyperlink" Target="https://ccyp.vic.gov.au/child-safety/resources/reportable-conduct-scheme-information-shee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989473-9704-4A90-AD2D-762BA216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841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 Gonzalez (DHHS)</dc:creator>
  <cp:lastModifiedBy>Luis Gonzalez</cp:lastModifiedBy>
  <cp:revision>6</cp:revision>
  <cp:lastPrinted>2018-03-26T03:22:00Z</cp:lastPrinted>
  <dcterms:created xsi:type="dcterms:W3CDTF">2017-12-08T00:28:00Z</dcterms:created>
  <dcterms:modified xsi:type="dcterms:W3CDTF">2018-03-26T06:23:00Z</dcterms:modified>
</cp:coreProperties>
</file>