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A65" w:rsidRPr="00E51563" w:rsidRDefault="00A04AA3" w:rsidP="00BA2CAC">
      <w:pPr>
        <w:pStyle w:val="CCYPtooltitle"/>
        <w:bidi/>
        <w:spacing w:before="0"/>
        <w:rPr>
          <w:bCs/>
          <w:szCs w:val="36"/>
        </w:rPr>
      </w:pPr>
      <w:r w:rsidRPr="00E51563">
        <w:rPr>
          <w:bCs/>
          <w:szCs w:val="36"/>
          <w:rtl/>
        </w:rPr>
        <w:t>موزوں عملے اور رضاکاروں کے انتخاب، نگرانی (supervision) اور ڈویلپمنٹ کے بارے میں عملی گائيڈ</w:t>
      </w:r>
    </w:p>
    <w:tbl>
      <w:tblPr>
        <w:tblStyle w:val="CCYPtooltable"/>
        <w:bidiVisual/>
        <w:tblW w:w="0" w:type="auto"/>
        <w:tblLook w:val="04A0" w:firstRow="1" w:lastRow="0" w:firstColumn="1" w:lastColumn="0" w:noHBand="0" w:noVBand="1"/>
      </w:tblPr>
      <w:tblGrid>
        <w:gridCol w:w="4092"/>
        <w:gridCol w:w="6533"/>
        <w:gridCol w:w="3935"/>
      </w:tblGrid>
      <w:tr w:rsidR="00AB53D7" w:rsidTr="0050297A">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rsidR="009E7A65" w:rsidRPr="009E7A65" w:rsidRDefault="00A04AA3" w:rsidP="009E7A65">
            <w:pPr>
              <w:pStyle w:val="CCYPtabletext"/>
              <w:bidi/>
              <w:rPr>
                <w:rStyle w:val="Strong"/>
              </w:rPr>
            </w:pPr>
            <w:r w:rsidRPr="009E7A65">
              <w:rPr>
                <w:rStyle w:val="Strong"/>
                <w:rtl/>
              </w:rPr>
              <w:t>محفوظ عملے اور رضاکاروں کا انتخاب</w:t>
            </w:r>
          </w:p>
        </w:tc>
        <w:tc>
          <w:tcPr>
            <w:tcW w:w="0" w:type="auto"/>
          </w:tcPr>
          <w:p w:rsidR="009E7A65" w:rsidRPr="009E7A65" w:rsidRDefault="00A04AA3" w:rsidP="009E7A65">
            <w:pPr>
              <w:pStyle w:val="CCYPtabletext"/>
              <w:bidi/>
              <w:rPr>
                <w:rStyle w:val="Strong"/>
              </w:rPr>
            </w:pPr>
            <w:r w:rsidRPr="009E7A65">
              <w:rPr>
                <w:rStyle w:val="Strong"/>
                <w:rtl/>
              </w:rPr>
              <w:t xml:space="preserve">عملی </w:t>
            </w:r>
            <w:r w:rsidRPr="00E51563">
              <w:rPr>
                <w:rStyle w:val="Strong"/>
                <w:rtl/>
              </w:rPr>
              <w:t>تجاویز</w:t>
            </w:r>
          </w:p>
        </w:tc>
        <w:tc>
          <w:tcPr>
            <w:tcW w:w="0" w:type="auto"/>
          </w:tcPr>
          <w:p w:rsidR="009E7A65" w:rsidRPr="009E7A65" w:rsidRDefault="00A04AA3" w:rsidP="009E7A65">
            <w:pPr>
              <w:pStyle w:val="CCYPtabletext"/>
              <w:bidi/>
              <w:rPr>
                <w:rStyle w:val="Strong"/>
              </w:rPr>
            </w:pPr>
            <w:r w:rsidRPr="009E7A65">
              <w:rPr>
                <w:rStyle w:val="Strong"/>
                <w:rtl/>
              </w:rPr>
              <w:t>اچھے نتائج</w:t>
            </w:r>
          </w:p>
        </w:tc>
      </w:tr>
      <w:tr w:rsidR="00AB53D7" w:rsidTr="0050297A">
        <w:tc>
          <w:tcPr>
            <w:tcW w:w="0" w:type="auto"/>
          </w:tcPr>
          <w:p w:rsidR="009E7A65" w:rsidRPr="009E7A65" w:rsidRDefault="00A04AA3" w:rsidP="009E7A65">
            <w:pPr>
              <w:pStyle w:val="CCYPtabletext"/>
              <w:bidi/>
            </w:pPr>
            <w:r w:rsidRPr="009E7A65">
              <w:rPr>
                <w:rtl/>
              </w:rPr>
              <w:t xml:space="preserve">اس بات کا تعین کریں کہ آیا اس کردار </w:t>
            </w:r>
            <w:r w:rsidR="0050297A">
              <w:rPr>
                <w:rFonts w:hint="cs"/>
                <w:rtl/>
                <w:lang w:bidi="ur-PK"/>
              </w:rPr>
              <w:t>(</w:t>
            </w:r>
            <w:r w:rsidR="0050297A">
              <w:rPr>
                <w:lang w:bidi="ur-PK"/>
              </w:rPr>
              <w:t>role</w:t>
            </w:r>
            <w:r w:rsidR="0050297A">
              <w:rPr>
                <w:rFonts w:hint="cs"/>
                <w:rtl/>
                <w:lang w:bidi="ur-PK"/>
              </w:rPr>
              <w:t xml:space="preserve">) </w:t>
            </w:r>
            <w:r w:rsidRPr="009E7A65">
              <w:rPr>
                <w:rtl/>
              </w:rPr>
              <w:t>کا بچوں سے براہ راست یا بالواسطہ رابطہ رہے گا، یا اسے بچوں اور ان کے گھرانوں کے بارے میں حساس معلومات تک رسائی ہوگی۔</w:t>
            </w:r>
          </w:p>
        </w:tc>
        <w:tc>
          <w:tcPr>
            <w:tcW w:w="0" w:type="auto"/>
          </w:tcPr>
          <w:p w:rsidR="009E7A65" w:rsidRPr="009E7A65" w:rsidRDefault="0050297A" w:rsidP="009E7A65">
            <w:pPr>
              <w:pStyle w:val="CCYPtabletext"/>
              <w:bidi/>
            </w:pPr>
            <w:r w:rsidRPr="009E7A65">
              <w:rPr>
                <w:rtl/>
              </w:rPr>
              <w:t xml:space="preserve">کردار </w:t>
            </w:r>
            <w:r>
              <w:rPr>
                <w:rFonts w:hint="cs"/>
                <w:rtl/>
                <w:lang w:bidi="ur-PK"/>
              </w:rPr>
              <w:t>(</w:t>
            </w:r>
            <w:r>
              <w:rPr>
                <w:lang w:bidi="ur-PK"/>
              </w:rPr>
              <w:t>role</w:t>
            </w:r>
            <w:r>
              <w:rPr>
                <w:rFonts w:hint="cs"/>
                <w:rtl/>
                <w:lang w:bidi="ur-PK"/>
              </w:rPr>
              <w:t xml:space="preserve">) </w:t>
            </w:r>
            <w:r w:rsidRPr="009E7A65">
              <w:rPr>
                <w:rtl/>
              </w:rPr>
              <w:t xml:space="preserve">کے </w:t>
            </w:r>
            <w:r w:rsidR="00A04AA3" w:rsidRPr="009E7A65">
              <w:rPr>
                <w:rtl/>
              </w:rPr>
              <w:t xml:space="preserve">بچوں کے ساتھ رابطے کی قسم کا جائزہ لے کر، اور یہ جان کر کہ اس کردار کو بچوں کی انفرادی معلومات تک کس قسم کی رسائی ہوگی، اس بات کا تعین کیا جا سکتا ہے کہ: </w:t>
            </w:r>
          </w:p>
          <w:p w:rsidR="009E7A65" w:rsidRPr="00E51563" w:rsidRDefault="00A04AA3" w:rsidP="009E7A65">
            <w:pPr>
              <w:pStyle w:val="CCYPtablebullet"/>
              <w:bidi/>
              <w:ind w:right="143"/>
            </w:pPr>
            <w:r w:rsidRPr="00E51563">
              <w:rPr>
                <w:rtl/>
              </w:rPr>
              <w:t>آیا اس کردار کے لیے قانونی طور پر</w:t>
            </w:r>
            <w:r w:rsidR="00E51563" w:rsidRPr="00E51563">
              <w:rPr>
                <w:rtl/>
              </w:rPr>
              <w:t xml:space="preserve"> Working with Children Check</w:t>
            </w:r>
            <w:r w:rsidRPr="00E51563">
              <w:rPr>
                <w:rtl/>
              </w:rPr>
              <w:t xml:space="preserve"> (بچوں کے ساتھ کام کرنے کے چیک) کی ضرورت ہے، یا پھر بچوں کے لیے خطرات کم کرنے کے لیے Working with Children Check درکار ہے</w:t>
            </w:r>
          </w:p>
          <w:p w:rsidR="009E7A65" w:rsidRPr="009E7A65" w:rsidRDefault="00A04AA3" w:rsidP="009E7A65">
            <w:pPr>
              <w:pStyle w:val="CCYPtablebullet"/>
              <w:bidi/>
            </w:pPr>
            <w:r w:rsidRPr="009E7A65">
              <w:rPr>
                <w:rtl/>
              </w:rPr>
              <w:t>آیا دیگر سکریننگ اور چیکنگ بھی درکار ہے</w:t>
            </w:r>
          </w:p>
          <w:p w:rsidR="009E7A65" w:rsidRPr="009E7A65" w:rsidRDefault="00A04AA3" w:rsidP="009E7A65">
            <w:pPr>
              <w:pStyle w:val="CCYPtablebullet"/>
              <w:bidi/>
            </w:pPr>
            <w:r w:rsidRPr="009E7A65">
              <w:rPr>
                <w:rtl/>
              </w:rPr>
              <w:t>کردار کے لیے درکار تربیت کی قسم اور درجہ۔</w:t>
            </w:r>
          </w:p>
        </w:tc>
        <w:tc>
          <w:tcPr>
            <w:tcW w:w="0" w:type="auto"/>
          </w:tcPr>
          <w:p w:rsidR="009E7A65" w:rsidRPr="009E7A65" w:rsidRDefault="00A04AA3" w:rsidP="009E7A65">
            <w:pPr>
              <w:pStyle w:val="CCYPtabletext"/>
              <w:bidi/>
            </w:pPr>
            <w:r w:rsidRPr="009E7A65">
              <w:rPr>
                <w:rtl/>
              </w:rPr>
              <w:t xml:space="preserve">کردار </w:t>
            </w:r>
            <w:r w:rsidR="0050297A">
              <w:rPr>
                <w:rFonts w:hint="cs"/>
                <w:rtl/>
                <w:lang w:bidi="ur-PK"/>
              </w:rPr>
              <w:t>(</w:t>
            </w:r>
            <w:r w:rsidR="0050297A">
              <w:rPr>
                <w:lang w:val="en-US" w:bidi="ur-PK"/>
              </w:rPr>
              <w:t>role</w:t>
            </w:r>
            <w:r w:rsidR="0050297A">
              <w:rPr>
                <w:rFonts w:hint="cs"/>
                <w:rtl/>
                <w:lang w:bidi="ur-PK"/>
              </w:rPr>
              <w:t xml:space="preserve">) </w:t>
            </w:r>
            <w:r w:rsidRPr="009E7A65">
              <w:rPr>
                <w:rtl/>
              </w:rPr>
              <w:t>کے لیے درست درجے کے حامل پس منظر کے چیک، تربیت اور نگرانی کا انتظام موجود ہے۔</w:t>
            </w:r>
          </w:p>
        </w:tc>
      </w:tr>
      <w:tr w:rsidR="00AB53D7" w:rsidTr="0050297A">
        <w:tc>
          <w:tcPr>
            <w:tcW w:w="0" w:type="auto"/>
          </w:tcPr>
          <w:p w:rsidR="009E7A65" w:rsidRPr="009E7A65" w:rsidRDefault="00A04AA3" w:rsidP="009E7A65">
            <w:pPr>
              <w:pStyle w:val="CCYPtabletext"/>
              <w:bidi/>
            </w:pPr>
            <w:r w:rsidRPr="009E7A65">
              <w:rPr>
                <w:rtl/>
              </w:rPr>
              <w:t>ڈیوٹی کا بیان یا ملازمت کے فرائض کی تفصیل تیار کریں</w:t>
            </w:r>
          </w:p>
        </w:tc>
        <w:tc>
          <w:tcPr>
            <w:tcW w:w="0" w:type="auto"/>
          </w:tcPr>
          <w:p w:rsidR="009E7A65" w:rsidRPr="009E7A65" w:rsidRDefault="00A04AA3" w:rsidP="009E7A65">
            <w:pPr>
              <w:pStyle w:val="CCYPtabletext"/>
              <w:bidi/>
            </w:pPr>
            <w:r w:rsidRPr="009E7A65">
              <w:rPr>
                <w:rtl/>
              </w:rPr>
              <w:t>ڈیوٹی کا بیان یا ملازمت کے فرائض کی تفصیل پوزیشن کے کردار، ذمہ داریوں اور توقعات کی وضاحت کرتی ہے اور اس بات کا خاکہ پیش کرتی ہے کہ کس کے ماتحت کام کیا جائے گا۔</w:t>
            </w:r>
          </w:p>
          <w:p w:rsidR="009E7A65" w:rsidRPr="009E7A65" w:rsidRDefault="00A04AA3" w:rsidP="009E7A65">
            <w:pPr>
              <w:pStyle w:val="CCYPtabletext"/>
              <w:bidi/>
            </w:pPr>
            <w:r w:rsidRPr="009E7A65">
              <w:rPr>
                <w:rtl/>
              </w:rPr>
              <w:t>اس بات کا تعین کرتی ہے کہ آیا پوزیشن کے لیے Working with Children Check، پروفیشنل رجسٹریشن یا کوالیفیکیشن کی ضرورت ہے۔</w:t>
            </w:r>
          </w:p>
        </w:tc>
        <w:tc>
          <w:tcPr>
            <w:tcW w:w="0" w:type="auto"/>
          </w:tcPr>
          <w:p w:rsidR="009E7A65" w:rsidRPr="009E7A65" w:rsidRDefault="00A04AA3" w:rsidP="009E7A65">
            <w:pPr>
              <w:pStyle w:val="CCYPtabletext"/>
              <w:bidi/>
            </w:pPr>
            <w:r w:rsidRPr="009E7A65">
              <w:rPr>
                <w:rtl/>
              </w:rPr>
              <w:t>موزوں ترین عملے یا رضاکاروں کی بھرتی۔</w:t>
            </w:r>
          </w:p>
        </w:tc>
      </w:tr>
      <w:tr w:rsidR="00AB53D7" w:rsidTr="0050297A">
        <w:tc>
          <w:tcPr>
            <w:tcW w:w="0" w:type="auto"/>
          </w:tcPr>
          <w:p w:rsidR="009E7A65" w:rsidRPr="009E7A65" w:rsidRDefault="00A04AA3" w:rsidP="009E7A65">
            <w:pPr>
              <w:pStyle w:val="CCYPtabletext"/>
              <w:bidi/>
            </w:pPr>
            <w:r w:rsidRPr="009E7A65">
              <w:rPr>
                <w:rtl/>
              </w:rPr>
              <w:t>انتخاب کا کلیدی معیار (key selection criteria) بنائيں</w:t>
            </w:r>
          </w:p>
        </w:tc>
        <w:tc>
          <w:tcPr>
            <w:tcW w:w="0" w:type="auto"/>
          </w:tcPr>
          <w:p w:rsidR="009E7A65" w:rsidRPr="009E7A65" w:rsidRDefault="00A04AA3" w:rsidP="00E51563">
            <w:pPr>
              <w:pStyle w:val="CCYPtabletext"/>
              <w:bidi/>
              <w:ind w:right="285"/>
            </w:pPr>
            <w:r w:rsidRPr="009E7A65">
              <w:rPr>
                <w:rtl/>
              </w:rPr>
              <w:t>انتخاب کا معیار یا selection criteria ایسی اہم مہارتوں، صفات اور تجربے کی نشاندہی کرنے میں مدد دیتا ہے جو کہ ڈیوٹی کے بیان میں بتائے گئے فرائض اور کام انجام دینے کے لیے درکار ہیں۔</w:t>
            </w:r>
          </w:p>
        </w:tc>
        <w:tc>
          <w:tcPr>
            <w:tcW w:w="0" w:type="auto"/>
          </w:tcPr>
          <w:p w:rsidR="009E7A65" w:rsidRPr="009E7A65" w:rsidRDefault="00A04AA3" w:rsidP="009E7A65">
            <w:pPr>
              <w:pStyle w:val="CCYPtabletext"/>
              <w:bidi/>
            </w:pPr>
            <w:r w:rsidRPr="009E7A65">
              <w:rPr>
                <w:rtl/>
              </w:rPr>
              <w:t>اگر آپ پہلے سے سوچ لیں کہ آپ کو کس چیز کی ضرورت ہے تو کردار کے لیے صحیح شخص کا انتخاب آسان ہو جائے گا۔</w:t>
            </w:r>
          </w:p>
        </w:tc>
      </w:tr>
      <w:tr w:rsidR="00AB53D7" w:rsidTr="0050297A">
        <w:tc>
          <w:tcPr>
            <w:tcW w:w="0" w:type="auto"/>
          </w:tcPr>
          <w:p w:rsidR="009E7A65" w:rsidRPr="009E7A65" w:rsidRDefault="00A04AA3" w:rsidP="009E7A65">
            <w:pPr>
              <w:pStyle w:val="CCYPtabletext"/>
              <w:bidi/>
            </w:pPr>
            <w:r w:rsidRPr="009E7A65">
              <w:rPr>
                <w:rtl/>
              </w:rPr>
              <w:t>پوزیشن کی تشہیر کریں</w:t>
            </w:r>
          </w:p>
        </w:tc>
        <w:tc>
          <w:tcPr>
            <w:tcW w:w="0" w:type="auto"/>
          </w:tcPr>
          <w:p w:rsidR="009E7A65" w:rsidRPr="009E7A65" w:rsidRDefault="00A04AA3" w:rsidP="009E7A65">
            <w:pPr>
              <w:pStyle w:val="CCYPtabletext"/>
              <w:bidi/>
            </w:pPr>
            <w:r w:rsidRPr="009E7A65">
              <w:rPr>
                <w:rtl/>
              </w:rPr>
              <w:t>اس بات کو فروغ دیں کہ آپ بچوں کی حفاظت اور فلاح و بہبود کی پالیسی رکھنے والی بچوں کی ایک محفوظ تنظیم ہیں۔</w:t>
            </w:r>
          </w:p>
        </w:tc>
        <w:tc>
          <w:tcPr>
            <w:tcW w:w="0" w:type="auto"/>
          </w:tcPr>
          <w:p w:rsidR="009E7A65" w:rsidRPr="009E7A65" w:rsidRDefault="00A04AA3" w:rsidP="009E7A65">
            <w:pPr>
              <w:pStyle w:val="CCYPtabletext"/>
              <w:bidi/>
            </w:pPr>
            <w:r>
              <w:rPr>
                <w:rtl/>
              </w:rPr>
              <w:t>اس سے یہ بات واضح ہوتی ہے کہ بچوں کی حفاظت آپ کی تنظیم کی ثقافت کا حصہ ہے اور اس سے آپ کو ایسے لوگوں کو راغب کرنے میں مدد ملتی ہے جن کی اقدار آپ کی تنظیم کی اقدار سے ملتی جلتی ہیں۔</w:t>
            </w:r>
          </w:p>
        </w:tc>
      </w:tr>
      <w:tr w:rsidR="00AB53D7" w:rsidTr="0050297A">
        <w:tc>
          <w:tcPr>
            <w:tcW w:w="0" w:type="auto"/>
          </w:tcPr>
          <w:p w:rsidR="009E7A65" w:rsidRPr="009E7A65" w:rsidRDefault="00A04AA3" w:rsidP="009E7A65">
            <w:pPr>
              <w:pStyle w:val="CCYPtabletext"/>
              <w:bidi/>
            </w:pPr>
            <w:r w:rsidRPr="009E7A65">
              <w:rPr>
                <w:rtl/>
              </w:rPr>
              <w:t>درخواست دہندگان کا انٹر</w:t>
            </w:r>
            <w:r w:rsidR="00443E9B">
              <w:rPr>
                <w:rFonts w:hint="cs"/>
                <w:rtl/>
              </w:rPr>
              <w:t>و</w:t>
            </w:r>
            <w:r w:rsidRPr="009E7A65">
              <w:rPr>
                <w:rtl/>
              </w:rPr>
              <w:t>یو کریں</w:t>
            </w:r>
          </w:p>
        </w:tc>
        <w:tc>
          <w:tcPr>
            <w:tcW w:w="0" w:type="auto"/>
          </w:tcPr>
          <w:p w:rsidR="009E7A65" w:rsidRPr="009E7A65" w:rsidRDefault="00A04AA3" w:rsidP="009E7A65">
            <w:pPr>
              <w:pStyle w:val="CCYPtabletext"/>
              <w:bidi/>
            </w:pPr>
            <w:r w:rsidRPr="009E7A65">
              <w:rPr>
                <w:rtl/>
              </w:rPr>
              <w:t>بچوں کے ساتھ کام کرنے کے حوالے سے درخواست دہندہ کے خیالات کے بارے میں پوچھیں۔</w:t>
            </w:r>
          </w:p>
          <w:p w:rsidR="009E7A65" w:rsidRPr="009E7A65" w:rsidRDefault="00A04AA3" w:rsidP="009E7A65">
            <w:pPr>
              <w:pStyle w:val="CCYPtabletext"/>
              <w:bidi/>
            </w:pPr>
            <w:r w:rsidRPr="009E7A65">
              <w:rPr>
                <w:rtl/>
              </w:rPr>
              <w:t>درخواست دہندہ سے درج ذیل کے بارے میں ان کے حقیقی زندگی کے تجربے اور ان کے خیالات کے بارے میں سوالات پوچھیں:</w:t>
            </w:r>
          </w:p>
          <w:p w:rsidR="009E7A65" w:rsidRPr="009E7A65" w:rsidRDefault="00A04AA3" w:rsidP="00E415FB">
            <w:pPr>
              <w:pStyle w:val="CCYPtablebullet"/>
              <w:bidi/>
            </w:pPr>
            <w:r w:rsidRPr="009E7A65">
              <w:rPr>
                <w:rtl/>
              </w:rPr>
              <w:t>بچوں کی جسمانی اور جذباتی ضروریات</w:t>
            </w:r>
          </w:p>
          <w:p w:rsidR="009E7A65" w:rsidRPr="009E7A65" w:rsidRDefault="00A04AA3" w:rsidP="00E415FB">
            <w:pPr>
              <w:pStyle w:val="CCYPtablebullet"/>
              <w:bidi/>
            </w:pPr>
            <w:r w:rsidRPr="009E7A65">
              <w:rPr>
                <w:rtl/>
              </w:rPr>
              <w:t>پیشہ ورانہ حدود</w:t>
            </w:r>
          </w:p>
          <w:p w:rsidR="009E7A65" w:rsidRPr="009E7A65" w:rsidRDefault="00A04AA3" w:rsidP="00E415FB">
            <w:pPr>
              <w:pStyle w:val="CCYPtablebullet"/>
              <w:bidi/>
            </w:pPr>
            <w:r w:rsidRPr="009E7A65">
              <w:rPr>
                <w:rtl/>
              </w:rPr>
              <w:lastRenderedPageBreak/>
              <w:t xml:space="preserve">بچوں کے حقوق۔ </w:t>
            </w:r>
          </w:p>
          <w:p w:rsidR="009E7A65" w:rsidRPr="009E7A65" w:rsidRDefault="00A04AA3" w:rsidP="009E7A65">
            <w:pPr>
              <w:pStyle w:val="CCYPtabletext"/>
              <w:bidi/>
            </w:pPr>
            <w:r w:rsidRPr="009E7A65">
              <w:rPr>
                <w:rtl/>
              </w:rPr>
              <w:t xml:space="preserve">درخواست دہندہ کی اقدار دریافت کریں اور معلوم کریں کہ آیا وہ بچوں کی حفاظت اور بہبود، اور بچوں کے ساتھ بدسلوکی اور نقصان کی روک تھام کے عزم کے ساتھ ہم آہنگ ہیں۔ </w:t>
            </w:r>
          </w:p>
          <w:p w:rsidR="009E7A65" w:rsidRPr="009E7A65" w:rsidRDefault="00A04AA3" w:rsidP="009E7A65">
            <w:pPr>
              <w:pStyle w:val="CCYPtabletext"/>
              <w:bidi/>
            </w:pPr>
            <w:r w:rsidRPr="009E7A65">
              <w:rPr>
                <w:rtl/>
              </w:rPr>
              <w:t>درخواست گزار سے تمام بچوں اور ان کے گھرانوں کے لیےتحفظ اور شمولیت کی ایبوریجنل ثقافتی روایات کے حوالے سے بات چیت کریں۔</w:t>
            </w:r>
          </w:p>
          <w:p w:rsidR="009E7A65" w:rsidRPr="00E415FB" w:rsidRDefault="00A04AA3" w:rsidP="009E7A65">
            <w:pPr>
              <w:pStyle w:val="CCYPtabletext"/>
              <w:bidi/>
              <w:rPr>
                <w:rStyle w:val="Strong"/>
              </w:rPr>
            </w:pPr>
            <w:r w:rsidRPr="00E415FB">
              <w:rPr>
                <w:rStyle w:val="Strong"/>
                <w:rtl/>
              </w:rPr>
              <w:t>مفید سوالات</w:t>
            </w:r>
          </w:p>
          <w:p w:rsidR="009E7A65" w:rsidRPr="009E7A65" w:rsidRDefault="00A04AA3" w:rsidP="00E51563">
            <w:pPr>
              <w:pStyle w:val="CCYPtablebullet"/>
              <w:bidi/>
              <w:ind w:right="143"/>
            </w:pPr>
            <w:r w:rsidRPr="009E7A65">
              <w:rPr>
                <w:rtl/>
              </w:rPr>
              <w:t>براہ مہربانی بچوں اور نوجوانوں یا ایسی تنظیموں کے ساتھ کام کرنے کے اپنے تجربات (اگر کوئی ہیں) کے بارے میں بتائيں جو بچوں اور نوجوانوں کے ساتھ کام کرتی ہیں۔ یہ تجربات آپ کی پیشہ ورانہ یا ذاتی زندگی سے ہو سکتے ہیں (بشمول رضاکارانہ کام جیسے کھیلوں میں حصہ)۔</w:t>
            </w:r>
          </w:p>
          <w:p w:rsidR="009E7A65" w:rsidRPr="009E7A65" w:rsidRDefault="00A04AA3" w:rsidP="00E415FB">
            <w:pPr>
              <w:pStyle w:val="CCYPtablebullet"/>
              <w:bidi/>
            </w:pPr>
            <w:r w:rsidRPr="009E7A65">
              <w:rPr>
                <w:rtl/>
              </w:rPr>
              <w:t>براہ مہربانی اس بارے بتائيں اور مثالیں دیں کہ آپ کے نزدیک ایک بالغ شخص اور بچے یا نوجوان کے درمیان مناسب اور نامناسب طرز عمل کیا ہے۔</w:t>
            </w:r>
          </w:p>
          <w:p w:rsidR="009E7A65" w:rsidRPr="009E7A65" w:rsidRDefault="00A04AA3" w:rsidP="00E415FB">
            <w:pPr>
              <w:pStyle w:val="CCYPtablebullet"/>
              <w:bidi/>
            </w:pPr>
            <w:r w:rsidRPr="009E7A65">
              <w:rPr>
                <w:rtl/>
              </w:rPr>
              <w:t>اگر آپ کو لگے کہ آپ کا کوئی ساتھی کسی بچے کے ساتھ نامناسب سلوک کر رہا ہے تو آپ کیا کریں گے؟</w:t>
            </w:r>
          </w:p>
          <w:p w:rsidR="009E7A65" w:rsidRPr="009E7A65" w:rsidRDefault="00A04AA3" w:rsidP="00E415FB">
            <w:pPr>
              <w:pStyle w:val="CCYPtablebullet"/>
              <w:bidi/>
            </w:pPr>
            <w:r w:rsidRPr="009E7A65">
              <w:rPr>
                <w:rtl/>
              </w:rPr>
              <w:t xml:space="preserve">آپ بچوں اور نوجوانوں کے ساتھ کام کرنے سے متعلق اپنے انداز کو کیسے بیان کریں گے؟ </w:t>
            </w:r>
          </w:p>
          <w:p w:rsidR="009E7A65" w:rsidRPr="009E7A65" w:rsidRDefault="00A04AA3" w:rsidP="0024344A">
            <w:pPr>
              <w:pStyle w:val="CCYPtabletext"/>
              <w:bidi/>
            </w:pPr>
            <w:r>
              <w:rPr>
                <w:rtl/>
              </w:rPr>
              <w:t xml:space="preserve">سلیکشن پینل میں ایک سے زيادہ افراد کو شامل کریں تاکہ آپ درخواست دہندگان کے بارے اپنی رائے کے بارے میں بات چیت کر سکيں۔ اگر ممکن ہو تو پینل میں مختلف خصوصیات اور پس منظر والے لوگوں کا امتزاج رکھیں، مثال کے طور پر مختلف جنس کے افراد۔ پینل میں ایک نوجوان شخص ہونے سے آپ کو مختلف نقطۂ نظر ملنے میں مدد مل سکتی ہے۔ </w:t>
            </w:r>
          </w:p>
          <w:p w:rsidR="009E7A65" w:rsidRPr="009E7A65" w:rsidRDefault="00A04AA3" w:rsidP="0024344A">
            <w:pPr>
              <w:pStyle w:val="CCYPtabletext"/>
              <w:bidi/>
            </w:pPr>
            <w:r>
              <w:rPr>
                <w:rtl/>
              </w:rPr>
              <w:t>اگر آپ کو یہ فیصلہ کرنے میں دشواری ہو کہ کس شخص کی تقرری کی جائے یا آپ کو کسی امیدوار کے بارے میں کوئی شکوک و شبہات ہوں تو دوسرا انٹرویو لیں۔ آپ دوسرے انٹرویو میں زیادہ غیر رسمی گفتگو کر سکتے ہیں جس سے کھلی گفتگو اور خیالات کے آزادانہ تبادلے کی حوصلہ افزائی ہو تاکہ آپ لوگوں کو بہتر طور پر جان سکیں۔</w:t>
            </w:r>
          </w:p>
        </w:tc>
        <w:tc>
          <w:tcPr>
            <w:tcW w:w="0" w:type="auto"/>
          </w:tcPr>
          <w:p w:rsidR="009E7A65" w:rsidRPr="009E7A65" w:rsidRDefault="00A04AA3" w:rsidP="009E7A65">
            <w:pPr>
              <w:pStyle w:val="CCYPtabletext"/>
              <w:bidi/>
            </w:pPr>
            <w:r w:rsidRPr="009E7A65">
              <w:rPr>
                <w:rtl/>
              </w:rPr>
              <w:lastRenderedPageBreak/>
              <w:t xml:space="preserve">ایک ایسا عمل جو درخواست گزار کی مہارتوں اور موزونیت جانچنے کا معقول موقع فراہم کرتا ہے اور یہ ایک منصفانہ عمل ہے۔ </w:t>
            </w:r>
          </w:p>
        </w:tc>
      </w:tr>
      <w:tr w:rsidR="00AB53D7" w:rsidTr="0050297A">
        <w:tc>
          <w:tcPr>
            <w:tcW w:w="0" w:type="auto"/>
          </w:tcPr>
          <w:p w:rsidR="009E7A65" w:rsidRPr="009E7A65" w:rsidRDefault="00A04AA3" w:rsidP="009E7A65">
            <w:pPr>
              <w:pStyle w:val="CCYPtabletext"/>
              <w:bidi/>
            </w:pPr>
            <w:r w:rsidRPr="009E7A65">
              <w:rPr>
                <w:rtl/>
              </w:rPr>
              <w:t>کم از کم دو ریفرنس چیک کریں</w:t>
            </w:r>
          </w:p>
        </w:tc>
        <w:tc>
          <w:tcPr>
            <w:tcW w:w="0" w:type="auto"/>
          </w:tcPr>
          <w:p w:rsidR="009E7A65" w:rsidRPr="009E7A65" w:rsidRDefault="00A04AA3" w:rsidP="009E7A65">
            <w:pPr>
              <w:pStyle w:val="CCYPtabletext"/>
              <w:bidi/>
            </w:pPr>
            <w:r w:rsidRPr="009E7A65">
              <w:rPr>
                <w:rtl/>
              </w:rPr>
              <w:t>کم از کم دو ریفرنس چیک کیے جانے چاہئيں۔ تحریری ریفرنس قبول نہ کریں۔ آپ کوہمیشہ ریفرنس دینے والے شخص سے بات کرنی چاہیے۔</w:t>
            </w:r>
          </w:p>
          <w:p w:rsidR="009E7A65" w:rsidRPr="009E7A65" w:rsidRDefault="00A04AA3" w:rsidP="009E7A65">
            <w:pPr>
              <w:pStyle w:val="CCYPtabletext"/>
              <w:bidi/>
            </w:pPr>
            <w:r w:rsidRPr="009E7A65">
              <w:rPr>
                <w:rtl/>
              </w:rPr>
              <w:t>درخواست دہندہ سے کہيں کہ وہ کم از کم ایک ریفرنس ایسا فراہم کرے جو موجودہ یا آخری آجر ہو۔</w:t>
            </w:r>
          </w:p>
          <w:p w:rsidR="009E7A65" w:rsidRPr="009E7A65" w:rsidRDefault="00A04AA3" w:rsidP="009E7A65">
            <w:pPr>
              <w:pStyle w:val="CCYPtabletext"/>
              <w:bidi/>
            </w:pPr>
            <w:r w:rsidRPr="009E7A65">
              <w:rPr>
                <w:rtl/>
              </w:rPr>
              <w:t>یہ ضروری ہے کہ ریفرنس دینے والے افراد نے درخواست دہندہ کے بچوں کے ساتھ کام کا ذاتی طور پر مشاہدہ کیا ہو۔</w:t>
            </w:r>
          </w:p>
          <w:p w:rsidR="009E7A65" w:rsidRPr="00E415FB" w:rsidRDefault="00A04AA3" w:rsidP="009E7A65">
            <w:pPr>
              <w:pStyle w:val="CCYPtabletext"/>
              <w:bidi/>
              <w:rPr>
                <w:rStyle w:val="Strong"/>
              </w:rPr>
            </w:pPr>
            <w:r w:rsidRPr="00E415FB">
              <w:rPr>
                <w:rStyle w:val="Strong"/>
                <w:rtl/>
              </w:rPr>
              <w:t>مفید سوالات:</w:t>
            </w:r>
          </w:p>
          <w:p w:rsidR="009E7A65" w:rsidRPr="009E7A65" w:rsidRDefault="00A04AA3" w:rsidP="00E415FB">
            <w:pPr>
              <w:pStyle w:val="CCYPtablebullet"/>
              <w:bidi/>
            </w:pPr>
            <w:r w:rsidRPr="009E7A65">
              <w:rPr>
                <w:rtl/>
              </w:rPr>
              <w:t>کیا آپ نے درخواست دہندہ کو بچوں کے ساتھ کام اور بات چیت کرتے ہوئے دیکھا ہے؟ کیا آپ اس شخص کے بچوں کے ساتھ تعلقات اور تعاملات کی اقسام بیان کر سکتے ہیں؟</w:t>
            </w:r>
          </w:p>
          <w:p w:rsidR="009E7A65" w:rsidRPr="009E7A65" w:rsidRDefault="00A04AA3" w:rsidP="00E415FB">
            <w:pPr>
              <w:pStyle w:val="CCYPtablebullet"/>
              <w:bidi/>
            </w:pPr>
            <w:r w:rsidRPr="009E7A65">
              <w:rPr>
                <w:rtl/>
              </w:rPr>
              <w:lastRenderedPageBreak/>
              <w:t>کیا آپ درخواست دہندہ کو دوبارہ ملازمت دیں گے؟</w:t>
            </w:r>
          </w:p>
          <w:p w:rsidR="009E7A65" w:rsidRPr="009E7A65" w:rsidRDefault="00A04AA3" w:rsidP="00E415FB">
            <w:pPr>
              <w:pStyle w:val="CCYPtablebullet"/>
              <w:bidi/>
            </w:pPr>
            <w:r w:rsidRPr="009E7A65">
              <w:rPr>
                <w:rtl/>
              </w:rPr>
              <w:t>کیا درحواست دہندہ کے بچوں کے ساتھ براہ راست کام کرنے کے بارے میں آپ کے کوئی خدشات ہیں؟</w:t>
            </w:r>
          </w:p>
          <w:p w:rsidR="009E7A65" w:rsidRPr="009E7A65" w:rsidRDefault="00A04AA3" w:rsidP="00E415FB">
            <w:pPr>
              <w:pStyle w:val="CCYPtablebullet"/>
              <w:bidi/>
            </w:pPr>
            <w:r w:rsidRPr="009E7A65">
              <w:rPr>
                <w:rtl/>
              </w:rPr>
              <w:t>کیا آپ مطمئن ہيں کہ کئی مرتبہ ممکن ہے کہ درخواست دہندہ بچوں کے ساتھ تنہا ہو؟</w:t>
            </w:r>
          </w:p>
          <w:p w:rsidR="009E7A65" w:rsidRPr="009E7A65" w:rsidRDefault="00A04AA3" w:rsidP="00E415FB">
            <w:pPr>
              <w:pStyle w:val="CCYPtablebullet"/>
              <w:bidi/>
            </w:pPr>
            <w:bookmarkStart w:id="0" w:name="_Hlk98410964"/>
            <w:r w:rsidRPr="009E7A65">
              <w:rPr>
                <w:rtl/>
              </w:rPr>
              <w:t xml:space="preserve">کیا آپ ہمیں کوئی ایسی مثال دے سکتے ہیں جب آپ نے درخواست دہندہ کو کسی بچے کے چیلنجنگ رویے سے نبٹتے ہوئے دیکھا ہو؟ </w:t>
            </w:r>
            <w:bookmarkEnd w:id="0"/>
          </w:p>
          <w:p w:rsidR="009E7A65" w:rsidRPr="009E7A65" w:rsidRDefault="00A04AA3" w:rsidP="00E415FB">
            <w:pPr>
              <w:pStyle w:val="CCYPtablebullet"/>
              <w:bidi/>
            </w:pPr>
            <w:r w:rsidRPr="009E7A65">
              <w:rPr>
                <w:rtl/>
              </w:rPr>
              <w:t>کیا آپ کے ادارے میں درخواست دہندہ سے متعلق کوئی تادیبی معاملات تھے یا ان کی جانب سے ادارے کے ضابطہ اخلاق کی پابندی کے بارے میں آپ کے کوئی خدشات تھے؟</w:t>
            </w:r>
          </w:p>
        </w:tc>
        <w:tc>
          <w:tcPr>
            <w:tcW w:w="0" w:type="auto"/>
          </w:tcPr>
          <w:p w:rsidR="009E7A65" w:rsidRPr="009E7A65" w:rsidRDefault="00A04AA3" w:rsidP="009E7A65">
            <w:pPr>
              <w:pStyle w:val="CCYPtabletext"/>
              <w:bidi/>
            </w:pPr>
            <w:r w:rsidRPr="009E7A65">
              <w:rPr>
                <w:rtl/>
              </w:rPr>
              <w:lastRenderedPageBreak/>
              <w:t>امیدوار کے بارے میں معلومات جمع کرنے سے آپ کو درخواست دہندہ کے موزوں ہونے کے حوالے سے باخبر فیصلے کرنے میں مدد ملتی ہے۔</w:t>
            </w:r>
          </w:p>
        </w:tc>
      </w:tr>
      <w:tr w:rsidR="00AB53D7" w:rsidTr="0050297A">
        <w:tc>
          <w:tcPr>
            <w:tcW w:w="0" w:type="auto"/>
          </w:tcPr>
          <w:p w:rsidR="009E7A65" w:rsidRPr="009E7A65" w:rsidRDefault="00A04AA3" w:rsidP="009E7A65">
            <w:pPr>
              <w:pStyle w:val="CCYPtabletext"/>
              <w:bidi/>
              <w:ind w:right="316"/>
            </w:pPr>
            <w:r w:rsidRPr="009E7A65">
              <w:rPr>
                <w:rtl/>
              </w:rPr>
              <w:t>عملے اور رضاکاروں کو کام کا تعارف (انڈکشن)، نگرانی (supervision)، معاونت اور مانیٹرنگ فراہم کریں</w:t>
            </w:r>
          </w:p>
        </w:tc>
        <w:tc>
          <w:tcPr>
            <w:tcW w:w="0" w:type="auto"/>
          </w:tcPr>
          <w:p w:rsidR="009E7A65" w:rsidRPr="009E7A65" w:rsidRDefault="00A04AA3" w:rsidP="009E7A65">
            <w:pPr>
              <w:pStyle w:val="CCYPtabletext"/>
              <w:bidi/>
            </w:pPr>
            <w:r w:rsidRPr="009E7A65">
              <w:rPr>
                <w:rtl/>
              </w:rPr>
              <w:t xml:space="preserve">نئے عملے اور رضاکاروں کو ادارے کی بچوں کی حفاظت و فلاح و بہبود کی پالیسی، ضابطہ اخلاق اور متعلقہ پالیسیوں اور طریقہ کار سے واقف کروائیں۔ </w:t>
            </w:r>
          </w:p>
          <w:p w:rsidR="009E7A65" w:rsidRPr="009E7A65" w:rsidRDefault="00A04AA3" w:rsidP="009E7A65">
            <w:pPr>
              <w:pStyle w:val="CCYPtabletext"/>
              <w:bidi/>
            </w:pPr>
            <w:r w:rsidRPr="009E7A65">
              <w:rPr>
                <w:rtl/>
              </w:rPr>
              <w:t>درج ذیل کے بارے میں جاری بنیادوں پر ٹریننگ فراہم کریں:</w:t>
            </w:r>
          </w:p>
          <w:p w:rsidR="009E7A65" w:rsidRPr="00E415FB" w:rsidRDefault="00A04AA3" w:rsidP="00E415FB">
            <w:pPr>
              <w:pStyle w:val="CCYPtablebullet"/>
              <w:bidi/>
            </w:pPr>
            <w:r w:rsidRPr="009E7A65">
              <w:rPr>
                <w:rtl/>
              </w:rPr>
              <w:t>بچوں کے ساتھ بدسلوکی اور انہیں نقصان پہنچنے کی علامات کی نشاندہی کرنا اور ان پر اقدامات اٹھانا</w:t>
            </w:r>
          </w:p>
          <w:p w:rsidR="009E7A65" w:rsidRPr="00E415FB" w:rsidRDefault="00A04AA3" w:rsidP="00E415FB">
            <w:pPr>
              <w:pStyle w:val="CCYPtablebullet"/>
              <w:bidi/>
            </w:pPr>
            <w:r w:rsidRPr="00E415FB">
              <w:rPr>
                <w:rtl/>
              </w:rPr>
              <w:t>ایسے شخص کی معاونت کرنا جو کسی بچے کو نقصان پہنچانے کے بارے میں انکشاف کرے</w:t>
            </w:r>
          </w:p>
          <w:p w:rsidR="009E7A65" w:rsidRPr="00E415FB" w:rsidRDefault="00A04AA3" w:rsidP="00E415FB">
            <w:pPr>
              <w:pStyle w:val="CCYPtablebullet"/>
              <w:bidi/>
            </w:pPr>
            <w:r w:rsidRPr="00E415FB">
              <w:rPr>
                <w:rtl/>
              </w:rPr>
              <w:t>بچوں کے لیے بدسلوکی اور نقصان کے خطرات کا جائزہ لینا اور ان سے نبٹنا</w:t>
            </w:r>
          </w:p>
          <w:p w:rsidR="009E7A65" w:rsidRPr="00E415FB" w:rsidRDefault="00A04AA3" w:rsidP="00E415FB">
            <w:pPr>
              <w:pStyle w:val="CCYPtablebullet"/>
              <w:bidi/>
            </w:pPr>
            <w:r w:rsidRPr="00E415FB">
              <w:rPr>
                <w:rtl/>
              </w:rPr>
              <w:t>بچوں کی شرکت اور انہیں بااختیار کرنا</w:t>
            </w:r>
          </w:p>
          <w:p w:rsidR="009E7A65" w:rsidRPr="00E415FB" w:rsidRDefault="00A04AA3" w:rsidP="00E415FB">
            <w:pPr>
              <w:pStyle w:val="CCYPtablebullet"/>
              <w:bidi/>
            </w:pPr>
            <w:r w:rsidRPr="00E415FB">
              <w:rPr>
                <w:rtl/>
              </w:rPr>
              <w:t>ریکارڈ کیپنگ اور معلومات کا تبادلہ</w:t>
            </w:r>
          </w:p>
          <w:p w:rsidR="009E7A65" w:rsidRPr="00E415FB" w:rsidRDefault="00A04AA3" w:rsidP="00E415FB">
            <w:pPr>
              <w:pStyle w:val="CCYPtablebullet"/>
              <w:bidi/>
            </w:pPr>
            <w:r w:rsidRPr="00E415FB">
              <w:rPr>
                <w:rtl/>
              </w:rPr>
              <w:t>بچوں کی حفاظت سے متعلق خدشات رپورٹ کرنے اور اقدامات اٹھانے کی ذمہ داریاں</w:t>
            </w:r>
          </w:p>
          <w:p w:rsidR="009E7A65" w:rsidRPr="009E7A65" w:rsidRDefault="00A04AA3" w:rsidP="00E415FB">
            <w:pPr>
              <w:pStyle w:val="CCYPtablebullet"/>
              <w:bidi/>
            </w:pPr>
            <w:r w:rsidRPr="00E415FB">
              <w:rPr>
                <w:rtl/>
              </w:rPr>
              <w:t>ثقافتی تحفظ اور سب کو شامل رکھنے کے طرزعمل۔</w:t>
            </w:r>
          </w:p>
          <w:p w:rsidR="009E7A65" w:rsidRPr="009E7A65" w:rsidRDefault="00A04AA3" w:rsidP="009E7A65">
            <w:pPr>
              <w:pStyle w:val="CCYPtabletext"/>
              <w:bidi/>
            </w:pPr>
            <w:r w:rsidRPr="009E7A65">
              <w:rPr>
                <w:rtl/>
              </w:rPr>
              <w:t>عملے اور رضاکاروں کی جاری بنیادوں پر نگرانی (supervision) اور مینجمنٹ میں بچوں کی حفاظت اور بہبود پر توجہ مرکوز کرنا لازمی ہے۔ یہ عملے کی باقاعدہ نگرانی (supervision)، پروفیشنل ڈویلپمنٹ کے منصوبوں اور عملے کے فورمز اور ملاقاتوں کے ذریعے کیا جا سکتا ہے۔</w:t>
            </w:r>
          </w:p>
          <w:p w:rsidR="009E7A65" w:rsidRPr="009E7A65" w:rsidRDefault="00A04AA3" w:rsidP="00E51563">
            <w:pPr>
              <w:pStyle w:val="CCYPtabletext"/>
              <w:bidi/>
              <w:ind w:right="49"/>
            </w:pPr>
            <w:r w:rsidRPr="009E7A65">
              <w:rPr>
                <w:rtl/>
              </w:rPr>
              <w:t>اگر عملے کا کوئی رکن یا رضاکار ادارے کے بچوں کی حفاظت اور فلاح و بہبود کے ضابطہ اخلاق کی پابندی نہیں کرتا تو اس کے خلاف کارروائی کی جاتی ہے، جس میں عملے کے اس رکن یا رضاکار کے ساتھ یہ معاملہ اٹھانا اور یہ چیک کرنا شامل ہے کہ آیا اس نے اپنا رویہ تبدیل کیا ہے یا نہيں۔</w:t>
            </w:r>
          </w:p>
        </w:tc>
        <w:tc>
          <w:tcPr>
            <w:tcW w:w="0" w:type="auto"/>
          </w:tcPr>
          <w:p w:rsidR="009E7A65" w:rsidRPr="009E7A65" w:rsidRDefault="00A04AA3" w:rsidP="009E7A65">
            <w:pPr>
              <w:pStyle w:val="CCYPtabletext"/>
              <w:bidi/>
            </w:pPr>
            <w:r w:rsidRPr="009E7A65">
              <w:rPr>
                <w:rtl/>
              </w:rPr>
              <w:t xml:space="preserve">عملہ اور رضاکار اس بات کو سمجھتے ہیں کہ بچوں کو کیسے محفوظ رکھا جاتا ہے، نقصان سے کیسے بچا جا سکتا ہے یا اسے کم سے کم کیا جا سکتا ہے اور وہ پراعتماد انداز میں اقدامات اٹھا سکتے ہیں۔ </w:t>
            </w:r>
          </w:p>
        </w:tc>
      </w:tr>
    </w:tbl>
    <w:p w:rsidR="009E7A65" w:rsidRPr="009E7A65" w:rsidRDefault="009E7A65" w:rsidP="009E7A65">
      <w:pPr>
        <w:rPr>
          <w:rFonts w:ascii="Arial" w:hAnsi="Arial" w:cs="Arial"/>
        </w:rPr>
      </w:pPr>
    </w:p>
    <w:p w:rsidR="009E7A65" w:rsidRPr="00E5533C" w:rsidRDefault="009E7A65">
      <w:pPr>
        <w:rPr>
          <w:rFonts w:ascii="Arial" w:hAnsi="Arial" w:cs="Arial"/>
        </w:rPr>
      </w:pPr>
    </w:p>
    <w:sectPr w:rsidR="009E7A65" w:rsidRPr="00E5533C"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6014" w:rsidRDefault="00D16014">
      <w:r>
        <w:separator/>
      </w:r>
    </w:p>
  </w:endnote>
  <w:endnote w:type="continuationSeparator" w:id="0">
    <w:p w:rsidR="00D16014" w:rsidRDefault="00D1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AB5" w:rsidRPr="00924AB5" w:rsidRDefault="00A04AA3" w:rsidP="00E51563">
    <w:pPr>
      <w:pStyle w:val="Footer"/>
      <w:framePr w:wrap="none" w:vAnchor="text" w:hAnchor="page" w:x="1121" w:y="6"/>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04AA3" w:rsidP="009E16BC">
                          <w:pPr>
                            <w:bidi/>
                            <w:jc w:val="center"/>
                            <w:rPr>
                              <w:rFonts w:ascii="Arial Black" w:hAnsi="Arial Black"/>
                              <w:color w:val="E4100E"/>
                              <w:sz w:val="20"/>
                            </w:rPr>
                          </w:pPr>
                          <w:r w:rsidRPr="009E16BC">
                            <w:rPr>
                              <w:rFonts w:ascii="Arial Black" w:hAnsi="Arial Black"/>
                              <w:color w:val="E4100E"/>
                              <w:sz w:val="20"/>
                              <w:rtl/>
                            </w:rPr>
                            <w:t>آفیشل: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c2fd4ff9aaaa3ea612cf3897" o:spid="_x0000_s2049" type="#_x0000_t202" alt="{&quot;HashCode&quot;:1368741547,&quot;Height&quot;:595.0,&quot;Width&quot;:841.0,&quot;Placement&quot;:&quot;Footer&quot;,&quot;Index&quot;:&quot;Primary&quot;,&quot;Section&quot;:1,&quot;Top&quot;:0.0,&quot;Left&quot;:0.0}" style="width:841.9pt;height:24.55pt;margin-top:555.7pt;margin-left:0;mso-position-horizontal-relative:page;mso-position-vertical-relative:page;mso-wrap-distance-bottom:0;mso-wrap-distance-left:9pt;mso-wrap-distance-right:9pt;mso-wrap-distance-top:0;position:absolute;v-text-anchor:bottom;z-index:251660288" o:allowincell="f" filled="f" fillcolor="this" stroked="f" strokeweight="0.5pt">
              <v:textbox inset=",0,,0">
                <w:txbxContent>
                  <w:p w:rsidR="009E16BC" w:rsidRPr="009E16BC" w:rsidP="009E16BC" w14:paraId="3E56A2FD" w14:textId="4ABBA6A6">
                    <w:pPr>
                      <w:bidi/>
                      <w:jc w:val="center"/>
                      <w:rPr>
                        <w:rFonts w:ascii="Arial Black" w:hAnsi="Arial Black"/>
                        <w:color w:val="E4100E"/>
                        <w:sz w:val="20"/>
                      </w:rPr>
                    </w:pPr>
                    <w:r w:rsidRPr="009E16BC">
                      <w:rPr>
                        <w:rFonts w:ascii="Arial Black" w:hAnsi="Arial Black"/>
                        <w:color w:val="E4100E"/>
                        <w:sz w:val="20"/>
                        <w:rtl/>
                      </w:rPr>
                      <w:t>آفیشل: حساس</w:t>
                    </w:r>
                  </w:p>
                </w:txbxContent>
              </v:textbox>
            </v:shape>
          </w:pict>
        </mc:Fallback>
      </mc:AlternateContent>
    </w:r>
    <w:sdt>
      <w:sdtPr>
        <w:rPr>
          <w:rStyle w:val="PageNumber"/>
          <w:rFonts w:ascii="Arial" w:hAnsi="Arial" w:cs="Arial"/>
          <w:sz w:val="16"/>
          <w:szCs w:val="16"/>
        </w:rPr>
        <w:id w:val="-649216478"/>
        <w:docPartObj>
          <w:docPartGallery w:val="Page Numbers (Bottom of Page)"/>
          <w:docPartUnique/>
        </w:docPartObj>
      </w:sdtPr>
      <w:sdtContent>
        <w:r w:rsidR="00924AB5" w:rsidRPr="00924AB5">
          <w:rPr>
            <w:rStyle w:val="PageNumber"/>
            <w:rFonts w:ascii="Arial" w:hAnsi="Arial" w:cs="Arial"/>
            <w:sz w:val="16"/>
            <w:szCs w:val="16"/>
          </w:rPr>
          <w:fldChar w:fldCharType="begin"/>
        </w:r>
        <w:r w:rsidR="00924AB5" w:rsidRPr="00924AB5">
          <w:rPr>
            <w:rStyle w:val="PageNumber"/>
            <w:rFonts w:ascii="Arial" w:hAnsi="Arial" w:cs="Arial"/>
            <w:sz w:val="16"/>
            <w:szCs w:val="16"/>
          </w:rPr>
          <w:instrText xml:space="preserve"> PAGE </w:instrText>
        </w:r>
        <w:r w:rsidR="00924AB5" w:rsidRPr="00924AB5">
          <w:rPr>
            <w:rStyle w:val="PageNumber"/>
            <w:rFonts w:ascii="Arial" w:hAnsi="Arial" w:cs="Arial"/>
            <w:sz w:val="16"/>
            <w:szCs w:val="16"/>
          </w:rPr>
          <w:fldChar w:fldCharType="separate"/>
        </w:r>
        <w:r w:rsidR="00924AB5" w:rsidRPr="00924AB5">
          <w:rPr>
            <w:rStyle w:val="PageNumber"/>
            <w:rFonts w:ascii="Arial" w:hAnsi="Arial" w:cs="Arial"/>
            <w:sz w:val="16"/>
            <w:szCs w:val="16"/>
          </w:rPr>
          <w:t>3</w:t>
        </w:r>
        <w:r w:rsidR="00924AB5" w:rsidRPr="00924AB5">
          <w:rPr>
            <w:rStyle w:val="PageNumber"/>
            <w:rFonts w:ascii="Arial" w:hAnsi="Arial" w:cs="Arial"/>
            <w:sz w:val="16"/>
            <w:szCs w:val="16"/>
          </w:rPr>
          <w:fldChar w:fldCharType="end"/>
        </w:r>
      </w:sdtContent>
    </w:sdt>
  </w:p>
  <w:p w:rsidR="00E5533C" w:rsidRPr="00924AB5" w:rsidRDefault="00A04AA3" w:rsidP="00924AB5">
    <w:pPr>
      <w:pStyle w:val="CCYPtooltitle"/>
      <w:bidi/>
      <w:spacing w:after="0"/>
      <w:ind w:right="360"/>
      <w:rPr>
        <w:b w:val="0"/>
        <w:bCs/>
        <w:color w:val="000000" w:themeColor="text1"/>
        <w:sz w:val="16"/>
        <w:szCs w:val="16"/>
      </w:rPr>
    </w:pPr>
    <w:r w:rsidRPr="00924AB5">
      <w:rPr>
        <w:b w:val="0"/>
        <w:bCs/>
        <w:color w:val="000000" w:themeColor="text1"/>
        <w:sz w:val="16"/>
        <w:szCs w:val="16"/>
        <w:rtl/>
      </w:rPr>
      <w:t>Commission for Children and Young People</w:t>
    </w:r>
    <w:r w:rsidRPr="00924AB5">
      <w:rPr>
        <w:color w:val="000000" w:themeColor="text1"/>
        <w:sz w:val="16"/>
        <w:szCs w:val="16"/>
        <w:rtl/>
      </w:rPr>
      <w:t xml:space="preserve"> موزوں عملے اور رضاکاروں کے انتخاب، نگرانی (supervision) اور ڈویلپمنٹ کے بارے میں عملی گائيڈ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1E5B" w:rsidRPr="00924AB5" w:rsidRDefault="00A04AA3" w:rsidP="00E51563">
    <w:pPr>
      <w:pStyle w:val="Footer"/>
      <w:framePr w:wrap="none" w:vAnchor="text" w:hAnchor="page" w:x="1121" w:y="6"/>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04AA3" w:rsidP="009E16BC">
                          <w:pPr>
                            <w:bidi/>
                            <w:jc w:val="center"/>
                            <w:rPr>
                              <w:rFonts w:ascii="Arial Black" w:hAnsi="Arial Black"/>
                              <w:color w:val="E4100E"/>
                              <w:sz w:val="20"/>
                            </w:rPr>
                          </w:pPr>
                          <w:r w:rsidRPr="009E16BC">
                            <w:rPr>
                              <w:rFonts w:ascii="Arial Black" w:hAnsi="Arial Black"/>
                              <w:color w:val="E4100E"/>
                              <w:sz w:val="20"/>
                              <w:rtl/>
                            </w:rPr>
                            <w:t>آفیشل: حساس</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9a0742e4b366a5a4148a9ebc" o:spid="_x0000_s2051" type="#_x0000_t202" alt="{&quot;HashCode&quot;:1368741547,&quot;Height&quot;:595.0,&quot;Width&quot;:841.0,&quot;Placement&quot;:&quot;Footer&quot;,&quot;Index&quot;:&quot;FirstPage&quot;,&quot;Section&quot;:1,&quot;Top&quot;:0.0,&quot;Left&quot;:0.0}" style="width:841.9pt;height:24.55pt;margin-top:555.7pt;margin-left:0;mso-position-horizontal-relative:page;mso-position-vertical-relative:page;mso-wrap-distance-bottom:0;mso-wrap-distance-left:9pt;mso-wrap-distance-right:9pt;mso-wrap-distance-top:0;position:absolute;v-text-anchor:bottom;z-index:251662336" o:allowincell="f" filled="f" fillcolor="this" stroked="f" strokeweight="0.5pt">
              <v:textbox inset=",0,,0">
                <w:txbxContent>
                  <w:p w:rsidR="009E16BC" w:rsidRPr="009E16BC" w:rsidP="009E16BC" w14:paraId="2A144087" w14:textId="0848D4AA">
                    <w:pPr>
                      <w:bidi/>
                      <w:jc w:val="center"/>
                      <w:rPr>
                        <w:rFonts w:ascii="Arial Black" w:hAnsi="Arial Black"/>
                        <w:color w:val="E4100E"/>
                        <w:sz w:val="20"/>
                      </w:rPr>
                    </w:pPr>
                    <w:r w:rsidRPr="009E16BC">
                      <w:rPr>
                        <w:rFonts w:ascii="Arial Black" w:hAnsi="Arial Black"/>
                        <w:color w:val="E4100E"/>
                        <w:sz w:val="20"/>
                        <w:rtl/>
                      </w:rPr>
                      <w:t>آفیشل: حساس</w:t>
                    </w:r>
                  </w:p>
                </w:txbxContent>
              </v:textbox>
            </v:shape>
          </w:pict>
        </mc:Fallback>
      </mc:AlternateContent>
    </w:r>
    <w:sdt>
      <w:sdtPr>
        <w:rPr>
          <w:rStyle w:val="PageNumber"/>
          <w:rFonts w:ascii="Arial" w:hAnsi="Arial" w:cs="Arial"/>
          <w:sz w:val="16"/>
          <w:szCs w:val="16"/>
        </w:rPr>
        <w:id w:val="150952902"/>
        <w:docPartObj>
          <w:docPartGallery w:val="Page Numbers (Bottom of Page)"/>
          <w:docPartUnique/>
        </w:docPartObj>
      </w:sdtPr>
      <w:sdtContent>
        <w:r w:rsidR="00CC1E5B" w:rsidRPr="00924AB5">
          <w:rPr>
            <w:rStyle w:val="PageNumber"/>
            <w:rFonts w:ascii="Arial" w:hAnsi="Arial" w:cs="Arial"/>
            <w:sz w:val="16"/>
            <w:szCs w:val="16"/>
          </w:rPr>
          <w:fldChar w:fldCharType="begin"/>
        </w:r>
        <w:r w:rsidR="00CC1E5B" w:rsidRPr="00924AB5">
          <w:rPr>
            <w:rStyle w:val="PageNumber"/>
            <w:rFonts w:ascii="Arial" w:hAnsi="Arial" w:cs="Arial"/>
            <w:sz w:val="16"/>
            <w:szCs w:val="16"/>
          </w:rPr>
          <w:instrText xml:space="preserve"> PAGE </w:instrText>
        </w:r>
        <w:r w:rsidR="00CC1E5B" w:rsidRPr="00924AB5">
          <w:rPr>
            <w:rStyle w:val="PageNumber"/>
            <w:rFonts w:ascii="Arial" w:hAnsi="Arial" w:cs="Arial"/>
            <w:sz w:val="16"/>
            <w:szCs w:val="16"/>
          </w:rPr>
          <w:fldChar w:fldCharType="separate"/>
        </w:r>
        <w:r w:rsidR="00CC1E5B" w:rsidRPr="00924AB5">
          <w:rPr>
            <w:rStyle w:val="PageNumber"/>
            <w:rFonts w:ascii="Arial" w:hAnsi="Arial" w:cs="Arial"/>
            <w:sz w:val="16"/>
            <w:szCs w:val="16"/>
          </w:rPr>
          <w:t>1</w:t>
        </w:r>
        <w:r w:rsidR="00CC1E5B" w:rsidRPr="00924AB5">
          <w:rPr>
            <w:rStyle w:val="PageNumber"/>
            <w:rFonts w:ascii="Arial" w:hAnsi="Arial" w:cs="Arial"/>
            <w:sz w:val="16"/>
            <w:szCs w:val="16"/>
          </w:rPr>
          <w:fldChar w:fldCharType="end"/>
        </w:r>
      </w:sdtContent>
    </w:sdt>
  </w:p>
  <w:p w:rsidR="00E5533C" w:rsidRPr="00CC1E5B" w:rsidRDefault="00A04AA3" w:rsidP="00CC1E5B">
    <w:pPr>
      <w:pStyle w:val="CCYPtooltitle"/>
      <w:bidi/>
      <w:spacing w:after="0"/>
      <w:ind w:right="360"/>
      <w:rPr>
        <w:b w:val="0"/>
        <w:bCs/>
        <w:color w:val="000000" w:themeColor="text1"/>
        <w:sz w:val="16"/>
        <w:szCs w:val="16"/>
      </w:rPr>
    </w:pPr>
    <w:r w:rsidRPr="00924AB5">
      <w:rPr>
        <w:b w:val="0"/>
        <w:bCs/>
        <w:color w:val="000000" w:themeColor="text1"/>
        <w:sz w:val="16"/>
        <w:szCs w:val="16"/>
        <w:rtl/>
      </w:rPr>
      <w:t>Commission for Children and Young People</w:t>
    </w:r>
    <w:r w:rsidRPr="00924AB5">
      <w:rPr>
        <w:color w:val="000000" w:themeColor="text1"/>
        <w:sz w:val="16"/>
        <w:szCs w:val="16"/>
        <w:rtl/>
      </w:rPr>
      <w:t xml:space="preserve"> موزوں عملے اور رضاکاروں کے انتخاب، نگرانی (supervision) اور ڈویلپمنٹ کے بارے میں عملی گائيڈ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6014" w:rsidRDefault="00D16014">
      <w:r>
        <w:separator/>
      </w:r>
    </w:p>
  </w:footnote>
  <w:footnote w:type="continuationSeparator" w:id="0">
    <w:p w:rsidR="00D16014" w:rsidRDefault="00D1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203B" w:rsidRPr="006D203B" w:rsidRDefault="00E51563" w:rsidP="00E51563">
    <w:pPr>
      <w:pStyle w:val="Header"/>
      <w:tabs>
        <w:tab w:val="clear" w:pos="4513"/>
        <w:tab w:val="clear" w:pos="9026"/>
        <w:tab w:val="left" w:pos="5785"/>
      </w:tabs>
      <w:jc w:val="right"/>
    </w:pPr>
    <w:r>
      <w:rPr>
        <w:noProof/>
        <w:rtl/>
        <w:lang w:val="ar-SA"/>
      </w:rPr>
      <mc:AlternateContent>
        <mc:Choice Requires="wps">
          <w:drawing>
            <wp:anchor distT="0" distB="0" distL="114300" distR="114300" simplePos="0" relativeHeight="251665408" behindDoc="0" locked="0" layoutInCell="1" allowOverlap="1" wp14:anchorId="0D9B42BE" wp14:editId="185C314B">
              <wp:simplePos x="0" y="0"/>
              <wp:positionH relativeFrom="column">
                <wp:posOffset>-85090</wp:posOffset>
              </wp:positionH>
              <wp:positionV relativeFrom="paragraph">
                <wp:posOffset>1905</wp:posOffset>
              </wp:positionV>
              <wp:extent cx="139700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397000" cy="298450"/>
                      </a:xfrm>
                      <a:prstGeom prst="rect">
                        <a:avLst/>
                      </a:prstGeom>
                      <a:noFill/>
                      <a:ln w="6350">
                        <a:noFill/>
                      </a:ln>
                    </wps:spPr>
                    <wps:txbx>
                      <w:txbxContent>
                        <w:p w:rsidR="00E51563" w:rsidRPr="00E51563" w:rsidRDefault="00E51563" w:rsidP="00E51563">
                          <w:pPr>
                            <w:rPr>
                              <w:rFonts w:asciiTheme="minorBidi" w:hAnsiTheme="minorBidi"/>
                              <w:sz w:val="20"/>
                              <w:szCs w:val="20"/>
                            </w:rPr>
                          </w:pPr>
                          <w:r w:rsidRPr="00E51563">
                            <w:rPr>
                              <w:rFonts w:asciiTheme="minorBidi" w:hAnsiTheme="minorBidi"/>
                              <w:sz w:val="20"/>
                              <w:szCs w:val="20"/>
                            </w:rPr>
                            <w:t xml:space="preserve">Urdu | </w:t>
                          </w:r>
                          <w:r w:rsidRPr="00E51563">
                            <w:rPr>
                              <w:rFonts w:asciiTheme="minorBidi" w:hAnsiTheme="minorBidi"/>
                              <w:sz w:val="20"/>
                              <w:szCs w:val="20"/>
                              <w:rtl/>
                            </w:rPr>
                            <w:t>اردو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B42BE" id="_x0000_t202" coordsize="21600,21600" o:spt="202" path="m,l,21600r21600,l21600,xe">
              <v:stroke joinstyle="miter"/>
              <v:path gradientshapeok="t" o:connecttype="rect"/>
            </v:shapetype>
            <v:shape id="Text Box 6" o:spid="_x0000_s1027" type="#_x0000_t202" style="position:absolute;left:0;text-align:left;margin-left:-6.7pt;margin-top:.15pt;width:110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" filled="f" stroked="f" strokeweight=".5pt">
              <v:textbox>
                <w:txbxContent>
                  <w:p w:rsidR="00E51563" w:rsidRPr="00E51563" w:rsidRDefault="00E51563" w:rsidP="00E51563">
                    <w:pPr>
                      <w:rPr>
                        <w:rFonts w:asciiTheme="minorBidi" w:hAnsiTheme="minorBidi"/>
                        <w:sz w:val="20"/>
                        <w:szCs w:val="20"/>
                      </w:rPr>
                    </w:pPr>
                    <w:r w:rsidRPr="00E51563">
                      <w:rPr>
                        <w:rFonts w:asciiTheme="minorBidi" w:hAnsiTheme="minorBidi"/>
                        <w:sz w:val="20"/>
                        <w:szCs w:val="20"/>
                      </w:rPr>
                      <w:t xml:space="preserve">Urdu | </w:t>
                    </w:r>
                    <w:r w:rsidRPr="00E51563">
                      <w:rPr>
                        <w:rFonts w:asciiTheme="minorBidi" w:hAnsiTheme="minorBidi"/>
                        <w:sz w:val="20"/>
                        <w:szCs w:val="20"/>
                        <w:rtl/>
                      </w:rPr>
                      <w:t>اردو</w:t>
                    </w:r>
                  </w:p>
                </w:txbxContent>
              </v:textbox>
            </v:shape>
          </w:pict>
        </mc:Fallback>
      </mc:AlternateContent>
    </w:r>
    <w:r w:rsidR="00A04AA3">
      <w:rPr>
        <w:noProof/>
      </w:rPr>
      <mc:AlternateContent>
        <mc:Choice Requires="wps">
          <w:drawing>
            <wp:anchor distT="0" distB="0" distL="114300" distR="114300" simplePos="0" relativeHeight="251659264" behindDoc="0" locked="0" layoutInCell="1" allowOverlap="1">
              <wp:simplePos x="0" y="0"/>
              <wp:positionH relativeFrom="column">
                <wp:posOffset>3401060</wp:posOffset>
              </wp:positionH>
              <wp:positionV relativeFrom="paragraph">
                <wp:posOffset>484505</wp:posOffset>
              </wp:positionV>
              <wp:extent cx="3021330" cy="326003"/>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021330" cy="326003"/>
                      </a:xfrm>
                      <a:prstGeom prst="rect">
                        <a:avLst/>
                      </a:prstGeom>
                      <a:solidFill>
                        <a:schemeClr val="lt1"/>
                      </a:solidFill>
                      <a:ln w="6350">
                        <a:noFill/>
                      </a:ln>
                    </wps:spPr>
                    <wps:txbx>
                      <w:txbxContent>
                        <w:p w:rsidR="006D203B" w:rsidRPr="005A6E6E" w:rsidRDefault="00A04AA3" w:rsidP="005A6E6E">
                          <w:pPr>
                            <w:pStyle w:val="CCYPtoolheader"/>
                            <w:bidi/>
                          </w:pPr>
                          <w:r w:rsidRPr="005A6E6E">
                            <w:rPr>
                              <w:rtl/>
                            </w:rPr>
                            <w:t>چائلڈ سیف اسٹینڈرڈز ٹولز اینڈ ٹیمپلیٹس</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67.8pt;margin-top:38.15pt;width:237.9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" fillcolor="white [3201]" stroked="f" strokeweight=".5pt">
              <v:textbox>
                <w:txbxContent>
                  <w:p w:rsidR="006D203B" w:rsidRPr="005A6E6E" w:rsidRDefault="00A04AA3" w:rsidP="005A6E6E">
                    <w:pPr>
                      <w:pStyle w:val="CCYPtoolheader"/>
                      <w:bidi/>
                    </w:pPr>
                    <w:r w:rsidRPr="005A6E6E">
                      <w:rPr>
                        <w:rtl/>
                      </w:rPr>
                      <w:t xml:space="preserve">چائلڈ </w:t>
                    </w:r>
                    <w:r w:rsidRPr="005A6E6E">
                      <w:rPr>
                        <w:rtl/>
                      </w:rPr>
                      <w:t>سیف اسٹینڈرڈز ٹولز اینڈ ٹیمپلیٹس</w:t>
                    </w:r>
                  </w:p>
                </w:txbxContent>
              </v:textbox>
            </v:shape>
          </w:pict>
        </mc:Fallback>
      </mc:AlternateContent>
    </w:r>
    <w:r w:rsidR="00E5533C">
      <w:rPr>
        <w:noProof/>
      </w:rPr>
      <w:drawing>
        <wp:inline distT="0" distB="0" distL="0" distR="0">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02750"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0796"/>
    <w:multiLevelType w:val="hybridMultilevel"/>
    <w:tmpl w:val="946446F4"/>
    <w:lvl w:ilvl="0" w:tplc="D8049A42">
      <w:start w:val="1"/>
      <w:numFmt w:val="bullet"/>
      <w:pStyle w:val="ListParagraph"/>
      <w:lvlText w:val=""/>
      <w:lvlJc w:val="left"/>
      <w:pPr>
        <w:ind w:left="1440" w:hanging="360"/>
      </w:pPr>
      <w:rPr>
        <w:rFonts w:ascii="Symbol" w:hAnsi="Symbol" w:hint="default"/>
      </w:rPr>
    </w:lvl>
    <w:lvl w:ilvl="1" w:tplc="3B826FAE">
      <w:start w:val="1"/>
      <w:numFmt w:val="bullet"/>
      <w:lvlText w:val="o"/>
      <w:lvlJc w:val="left"/>
      <w:pPr>
        <w:ind w:left="2160" w:hanging="360"/>
      </w:pPr>
      <w:rPr>
        <w:rFonts w:ascii="Courier New" w:hAnsi="Courier New" w:cs="Courier New" w:hint="default"/>
      </w:rPr>
    </w:lvl>
    <w:lvl w:ilvl="2" w:tplc="00D4FE5A">
      <w:start w:val="1"/>
      <w:numFmt w:val="bullet"/>
      <w:lvlText w:val=""/>
      <w:lvlJc w:val="left"/>
      <w:pPr>
        <w:ind w:left="2880" w:hanging="360"/>
      </w:pPr>
      <w:rPr>
        <w:rFonts w:ascii="Wingdings" w:hAnsi="Wingdings" w:hint="default"/>
      </w:rPr>
    </w:lvl>
    <w:lvl w:ilvl="3" w:tplc="762CDA86" w:tentative="1">
      <w:start w:val="1"/>
      <w:numFmt w:val="bullet"/>
      <w:lvlText w:val=""/>
      <w:lvlJc w:val="left"/>
      <w:pPr>
        <w:ind w:left="3600" w:hanging="360"/>
      </w:pPr>
      <w:rPr>
        <w:rFonts w:ascii="Symbol" w:hAnsi="Symbol" w:hint="default"/>
      </w:rPr>
    </w:lvl>
    <w:lvl w:ilvl="4" w:tplc="E47CE914" w:tentative="1">
      <w:start w:val="1"/>
      <w:numFmt w:val="bullet"/>
      <w:lvlText w:val="o"/>
      <w:lvlJc w:val="left"/>
      <w:pPr>
        <w:ind w:left="4320" w:hanging="360"/>
      </w:pPr>
      <w:rPr>
        <w:rFonts w:ascii="Courier New" w:hAnsi="Courier New" w:cs="Courier New" w:hint="default"/>
      </w:rPr>
    </w:lvl>
    <w:lvl w:ilvl="5" w:tplc="5DD07C2C" w:tentative="1">
      <w:start w:val="1"/>
      <w:numFmt w:val="bullet"/>
      <w:lvlText w:val=""/>
      <w:lvlJc w:val="left"/>
      <w:pPr>
        <w:ind w:left="5040" w:hanging="360"/>
      </w:pPr>
      <w:rPr>
        <w:rFonts w:ascii="Wingdings" w:hAnsi="Wingdings" w:hint="default"/>
      </w:rPr>
    </w:lvl>
    <w:lvl w:ilvl="6" w:tplc="1FC63724" w:tentative="1">
      <w:start w:val="1"/>
      <w:numFmt w:val="bullet"/>
      <w:lvlText w:val=""/>
      <w:lvlJc w:val="left"/>
      <w:pPr>
        <w:ind w:left="5760" w:hanging="360"/>
      </w:pPr>
      <w:rPr>
        <w:rFonts w:ascii="Symbol" w:hAnsi="Symbol" w:hint="default"/>
      </w:rPr>
    </w:lvl>
    <w:lvl w:ilvl="7" w:tplc="B8DEB0C0" w:tentative="1">
      <w:start w:val="1"/>
      <w:numFmt w:val="bullet"/>
      <w:lvlText w:val="o"/>
      <w:lvlJc w:val="left"/>
      <w:pPr>
        <w:ind w:left="6480" w:hanging="360"/>
      </w:pPr>
      <w:rPr>
        <w:rFonts w:ascii="Courier New" w:hAnsi="Courier New" w:cs="Courier New" w:hint="default"/>
      </w:rPr>
    </w:lvl>
    <w:lvl w:ilvl="8" w:tplc="350A3366"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6BAE8372">
      <w:start w:val="1"/>
      <w:numFmt w:val="bullet"/>
      <w:lvlText w:val=""/>
      <w:lvlJc w:val="left"/>
      <w:pPr>
        <w:ind w:left="360" w:hanging="360"/>
      </w:pPr>
      <w:rPr>
        <w:rFonts w:ascii="Symbol" w:hAnsi="Symbol" w:hint="default"/>
      </w:rPr>
    </w:lvl>
    <w:lvl w:ilvl="1" w:tplc="30D4C0B6" w:tentative="1">
      <w:start w:val="1"/>
      <w:numFmt w:val="bullet"/>
      <w:lvlText w:val="o"/>
      <w:lvlJc w:val="left"/>
      <w:pPr>
        <w:ind w:left="1080" w:hanging="360"/>
      </w:pPr>
      <w:rPr>
        <w:rFonts w:ascii="Courier New" w:hAnsi="Courier New" w:cs="Courier New" w:hint="default"/>
      </w:rPr>
    </w:lvl>
    <w:lvl w:ilvl="2" w:tplc="83F83046" w:tentative="1">
      <w:start w:val="1"/>
      <w:numFmt w:val="bullet"/>
      <w:lvlText w:val=""/>
      <w:lvlJc w:val="left"/>
      <w:pPr>
        <w:ind w:left="1800" w:hanging="360"/>
      </w:pPr>
      <w:rPr>
        <w:rFonts w:ascii="Wingdings" w:hAnsi="Wingdings" w:hint="default"/>
      </w:rPr>
    </w:lvl>
    <w:lvl w:ilvl="3" w:tplc="7CBCB9E8" w:tentative="1">
      <w:start w:val="1"/>
      <w:numFmt w:val="bullet"/>
      <w:lvlText w:val=""/>
      <w:lvlJc w:val="left"/>
      <w:pPr>
        <w:ind w:left="2520" w:hanging="360"/>
      </w:pPr>
      <w:rPr>
        <w:rFonts w:ascii="Symbol" w:hAnsi="Symbol" w:hint="default"/>
      </w:rPr>
    </w:lvl>
    <w:lvl w:ilvl="4" w:tplc="AC04B062" w:tentative="1">
      <w:start w:val="1"/>
      <w:numFmt w:val="bullet"/>
      <w:lvlText w:val="o"/>
      <w:lvlJc w:val="left"/>
      <w:pPr>
        <w:ind w:left="3240" w:hanging="360"/>
      </w:pPr>
      <w:rPr>
        <w:rFonts w:ascii="Courier New" w:hAnsi="Courier New" w:cs="Courier New" w:hint="default"/>
      </w:rPr>
    </w:lvl>
    <w:lvl w:ilvl="5" w:tplc="425C1DD0" w:tentative="1">
      <w:start w:val="1"/>
      <w:numFmt w:val="bullet"/>
      <w:lvlText w:val=""/>
      <w:lvlJc w:val="left"/>
      <w:pPr>
        <w:ind w:left="3960" w:hanging="360"/>
      </w:pPr>
      <w:rPr>
        <w:rFonts w:ascii="Wingdings" w:hAnsi="Wingdings" w:hint="default"/>
      </w:rPr>
    </w:lvl>
    <w:lvl w:ilvl="6" w:tplc="000AE658" w:tentative="1">
      <w:start w:val="1"/>
      <w:numFmt w:val="bullet"/>
      <w:lvlText w:val=""/>
      <w:lvlJc w:val="left"/>
      <w:pPr>
        <w:ind w:left="4680" w:hanging="360"/>
      </w:pPr>
      <w:rPr>
        <w:rFonts w:ascii="Symbol" w:hAnsi="Symbol" w:hint="default"/>
      </w:rPr>
    </w:lvl>
    <w:lvl w:ilvl="7" w:tplc="6C9899E2" w:tentative="1">
      <w:start w:val="1"/>
      <w:numFmt w:val="bullet"/>
      <w:lvlText w:val="o"/>
      <w:lvlJc w:val="left"/>
      <w:pPr>
        <w:ind w:left="5400" w:hanging="360"/>
      </w:pPr>
      <w:rPr>
        <w:rFonts w:ascii="Courier New" w:hAnsi="Courier New" w:cs="Courier New" w:hint="default"/>
      </w:rPr>
    </w:lvl>
    <w:lvl w:ilvl="8" w:tplc="DE283084"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6BB6C494">
      <w:start w:val="1"/>
      <w:numFmt w:val="bullet"/>
      <w:lvlText w:val=""/>
      <w:lvlJc w:val="left"/>
      <w:pPr>
        <w:ind w:left="360" w:hanging="360"/>
      </w:pPr>
      <w:rPr>
        <w:rFonts w:ascii="Symbol" w:hAnsi="Symbol" w:hint="default"/>
      </w:rPr>
    </w:lvl>
    <w:lvl w:ilvl="1" w:tplc="DF1E46DA" w:tentative="1">
      <w:start w:val="1"/>
      <w:numFmt w:val="bullet"/>
      <w:lvlText w:val="o"/>
      <w:lvlJc w:val="left"/>
      <w:pPr>
        <w:ind w:left="1080" w:hanging="360"/>
      </w:pPr>
      <w:rPr>
        <w:rFonts w:ascii="Courier New" w:hAnsi="Courier New" w:cs="Courier New" w:hint="default"/>
      </w:rPr>
    </w:lvl>
    <w:lvl w:ilvl="2" w:tplc="A1887946" w:tentative="1">
      <w:start w:val="1"/>
      <w:numFmt w:val="bullet"/>
      <w:lvlText w:val=""/>
      <w:lvlJc w:val="left"/>
      <w:pPr>
        <w:ind w:left="1800" w:hanging="360"/>
      </w:pPr>
      <w:rPr>
        <w:rFonts w:ascii="Wingdings" w:hAnsi="Wingdings" w:hint="default"/>
      </w:rPr>
    </w:lvl>
    <w:lvl w:ilvl="3" w:tplc="F6BAC760" w:tentative="1">
      <w:start w:val="1"/>
      <w:numFmt w:val="bullet"/>
      <w:lvlText w:val=""/>
      <w:lvlJc w:val="left"/>
      <w:pPr>
        <w:ind w:left="2520" w:hanging="360"/>
      </w:pPr>
      <w:rPr>
        <w:rFonts w:ascii="Symbol" w:hAnsi="Symbol" w:hint="default"/>
      </w:rPr>
    </w:lvl>
    <w:lvl w:ilvl="4" w:tplc="567E83BE" w:tentative="1">
      <w:start w:val="1"/>
      <w:numFmt w:val="bullet"/>
      <w:lvlText w:val="o"/>
      <w:lvlJc w:val="left"/>
      <w:pPr>
        <w:ind w:left="3240" w:hanging="360"/>
      </w:pPr>
      <w:rPr>
        <w:rFonts w:ascii="Courier New" w:hAnsi="Courier New" w:cs="Courier New" w:hint="default"/>
      </w:rPr>
    </w:lvl>
    <w:lvl w:ilvl="5" w:tplc="8E5CF8D0" w:tentative="1">
      <w:start w:val="1"/>
      <w:numFmt w:val="bullet"/>
      <w:lvlText w:val=""/>
      <w:lvlJc w:val="left"/>
      <w:pPr>
        <w:ind w:left="3960" w:hanging="360"/>
      </w:pPr>
      <w:rPr>
        <w:rFonts w:ascii="Wingdings" w:hAnsi="Wingdings" w:hint="default"/>
      </w:rPr>
    </w:lvl>
    <w:lvl w:ilvl="6" w:tplc="F29AAE3C" w:tentative="1">
      <w:start w:val="1"/>
      <w:numFmt w:val="bullet"/>
      <w:lvlText w:val=""/>
      <w:lvlJc w:val="left"/>
      <w:pPr>
        <w:ind w:left="4680" w:hanging="360"/>
      </w:pPr>
      <w:rPr>
        <w:rFonts w:ascii="Symbol" w:hAnsi="Symbol" w:hint="default"/>
      </w:rPr>
    </w:lvl>
    <w:lvl w:ilvl="7" w:tplc="B34E5874" w:tentative="1">
      <w:start w:val="1"/>
      <w:numFmt w:val="bullet"/>
      <w:lvlText w:val="o"/>
      <w:lvlJc w:val="left"/>
      <w:pPr>
        <w:ind w:left="5400" w:hanging="360"/>
      </w:pPr>
      <w:rPr>
        <w:rFonts w:ascii="Courier New" w:hAnsi="Courier New" w:cs="Courier New" w:hint="default"/>
      </w:rPr>
    </w:lvl>
    <w:lvl w:ilvl="8" w:tplc="F064F37E"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993AC584">
      <w:start w:val="1"/>
      <w:numFmt w:val="bullet"/>
      <w:pStyle w:val="CCYPtablebullet"/>
      <w:lvlText w:val=""/>
      <w:lvlJc w:val="left"/>
      <w:pPr>
        <w:ind w:left="360" w:hanging="360"/>
      </w:pPr>
      <w:rPr>
        <w:rFonts w:ascii="Symbol" w:hAnsi="Symbol" w:hint="default"/>
      </w:rPr>
    </w:lvl>
    <w:lvl w:ilvl="1" w:tplc="FF8C2586" w:tentative="1">
      <w:start w:val="1"/>
      <w:numFmt w:val="bullet"/>
      <w:lvlText w:val="o"/>
      <w:lvlJc w:val="left"/>
      <w:pPr>
        <w:ind w:left="1080" w:hanging="360"/>
      </w:pPr>
      <w:rPr>
        <w:rFonts w:ascii="Courier New" w:hAnsi="Courier New" w:cs="Courier New" w:hint="default"/>
      </w:rPr>
    </w:lvl>
    <w:lvl w:ilvl="2" w:tplc="027838EA" w:tentative="1">
      <w:start w:val="1"/>
      <w:numFmt w:val="bullet"/>
      <w:lvlText w:val=""/>
      <w:lvlJc w:val="left"/>
      <w:pPr>
        <w:ind w:left="1800" w:hanging="360"/>
      </w:pPr>
      <w:rPr>
        <w:rFonts w:ascii="Wingdings" w:hAnsi="Wingdings" w:hint="default"/>
      </w:rPr>
    </w:lvl>
    <w:lvl w:ilvl="3" w:tplc="CAD84488" w:tentative="1">
      <w:start w:val="1"/>
      <w:numFmt w:val="bullet"/>
      <w:lvlText w:val=""/>
      <w:lvlJc w:val="left"/>
      <w:pPr>
        <w:ind w:left="2520" w:hanging="360"/>
      </w:pPr>
      <w:rPr>
        <w:rFonts w:ascii="Symbol" w:hAnsi="Symbol" w:hint="default"/>
      </w:rPr>
    </w:lvl>
    <w:lvl w:ilvl="4" w:tplc="9AB0ECAA" w:tentative="1">
      <w:start w:val="1"/>
      <w:numFmt w:val="bullet"/>
      <w:lvlText w:val="o"/>
      <w:lvlJc w:val="left"/>
      <w:pPr>
        <w:ind w:left="3240" w:hanging="360"/>
      </w:pPr>
      <w:rPr>
        <w:rFonts w:ascii="Courier New" w:hAnsi="Courier New" w:cs="Courier New" w:hint="default"/>
      </w:rPr>
    </w:lvl>
    <w:lvl w:ilvl="5" w:tplc="B978A3DA" w:tentative="1">
      <w:start w:val="1"/>
      <w:numFmt w:val="bullet"/>
      <w:lvlText w:val=""/>
      <w:lvlJc w:val="left"/>
      <w:pPr>
        <w:ind w:left="3960" w:hanging="360"/>
      </w:pPr>
      <w:rPr>
        <w:rFonts w:ascii="Wingdings" w:hAnsi="Wingdings" w:hint="default"/>
      </w:rPr>
    </w:lvl>
    <w:lvl w:ilvl="6" w:tplc="91169326" w:tentative="1">
      <w:start w:val="1"/>
      <w:numFmt w:val="bullet"/>
      <w:lvlText w:val=""/>
      <w:lvlJc w:val="left"/>
      <w:pPr>
        <w:ind w:left="4680" w:hanging="360"/>
      </w:pPr>
      <w:rPr>
        <w:rFonts w:ascii="Symbol" w:hAnsi="Symbol" w:hint="default"/>
      </w:rPr>
    </w:lvl>
    <w:lvl w:ilvl="7" w:tplc="91E81D08" w:tentative="1">
      <w:start w:val="1"/>
      <w:numFmt w:val="bullet"/>
      <w:lvlText w:val="o"/>
      <w:lvlJc w:val="left"/>
      <w:pPr>
        <w:ind w:left="5400" w:hanging="360"/>
      </w:pPr>
      <w:rPr>
        <w:rFonts w:ascii="Courier New" w:hAnsi="Courier New" w:cs="Courier New" w:hint="default"/>
      </w:rPr>
    </w:lvl>
    <w:lvl w:ilvl="8" w:tplc="2820BA34" w:tentative="1">
      <w:start w:val="1"/>
      <w:numFmt w:val="bullet"/>
      <w:lvlText w:val=""/>
      <w:lvlJc w:val="left"/>
      <w:pPr>
        <w:ind w:left="6120" w:hanging="360"/>
      </w:pPr>
      <w:rPr>
        <w:rFonts w:ascii="Wingdings" w:hAnsi="Wingdings" w:hint="default"/>
      </w:rPr>
    </w:lvl>
  </w:abstractNum>
  <w:num w:numId="1" w16cid:durableId="824472584">
    <w:abstractNumId w:val="0"/>
  </w:num>
  <w:num w:numId="2" w16cid:durableId="58478651">
    <w:abstractNumId w:val="2"/>
  </w:num>
  <w:num w:numId="3" w16cid:durableId="361514983">
    <w:abstractNumId w:val="1"/>
  </w:num>
  <w:num w:numId="4" w16cid:durableId="14280433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978A5"/>
    <w:rsid w:val="00226C8C"/>
    <w:rsid w:val="00227388"/>
    <w:rsid w:val="0024344A"/>
    <w:rsid w:val="00264CC8"/>
    <w:rsid w:val="00287FE3"/>
    <w:rsid w:val="002E6B1D"/>
    <w:rsid w:val="00341563"/>
    <w:rsid w:val="00366F11"/>
    <w:rsid w:val="004258B7"/>
    <w:rsid w:val="00437448"/>
    <w:rsid w:val="00443E9B"/>
    <w:rsid w:val="00460AB0"/>
    <w:rsid w:val="0050297A"/>
    <w:rsid w:val="005A6E6E"/>
    <w:rsid w:val="005D62E2"/>
    <w:rsid w:val="006413B3"/>
    <w:rsid w:val="006D203B"/>
    <w:rsid w:val="006F2FBA"/>
    <w:rsid w:val="0072516A"/>
    <w:rsid w:val="007819FE"/>
    <w:rsid w:val="00793B5B"/>
    <w:rsid w:val="00842745"/>
    <w:rsid w:val="00900AAB"/>
    <w:rsid w:val="00924AB5"/>
    <w:rsid w:val="009652C1"/>
    <w:rsid w:val="009B4833"/>
    <w:rsid w:val="009C2E83"/>
    <w:rsid w:val="009E16BC"/>
    <w:rsid w:val="009E5CEC"/>
    <w:rsid w:val="009E7A65"/>
    <w:rsid w:val="00A04AA3"/>
    <w:rsid w:val="00AB53D7"/>
    <w:rsid w:val="00AD5289"/>
    <w:rsid w:val="00B3458B"/>
    <w:rsid w:val="00BA2CAC"/>
    <w:rsid w:val="00BC5492"/>
    <w:rsid w:val="00BF2977"/>
    <w:rsid w:val="00C50C45"/>
    <w:rsid w:val="00C5757F"/>
    <w:rsid w:val="00CC1E5B"/>
    <w:rsid w:val="00CD0CA8"/>
    <w:rsid w:val="00D16014"/>
    <w:rsid w:val="00D67A9A"/>
    <w:rsid w:val="00DB7C6D"/>
    <w:rsid w:val="00DD29E9"/>
    <w:rsid w:val="00E415FB"/>
    <w:rsid w:val="00E4467A"/>
    <w:rsid w:val="00E51563"/>
    <w:rsid w:val="00E5533C"/>
    <w:rsid w:val="00E57736"/>
    <w:rsid w:val="00E829CC"/>
    <w:rsid w:val="00EC5C45"/>
    <w:rsid w:val="00F563E3"/>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EDAAD"/>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193FA-A232-4E01-8164-B235ACF7993C}"/>
</file>

<file path=customXml/itemProps2.xml><?xml version="1.0" encoding="utf-8"?>
<ds:datastoreItem xmlns:ds="http://schemas.openxmlformats.org/officeDocument/2006/customXml" ds:itemID="{B50A8002-B8E7-4C8D-8593-3E0969B5D93C}"/>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Mohsin Aziz</cp:lastModifiedBy>
  <cp:revision>4</cp:revision>
  <cp:lastPrinted>2022-03-16T05:31:00Z</cp:lastPrinted>
  <dcterms:created xsi:type="dcterms:W3CDTF">2023-05-18T08:11:00Z</dcterms:created>
  <dcterms:modified xsi:type="dcterms:W3CDTF">2023-05-23T03:19:00Z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